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479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colocação de placa com os dizeres: "Proibido Jogar Lixo", no fim da Avenida Ayrton Senna (Dique I).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está completamente ocupado por lixo e por pneus, ocasionando aparecimento de animais peçonhentos, mau cheiro e acúmulo de água parada, causando risco à saúde pública.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