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499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na Rua Hélio Jaci Gouveia Scheizler, no bairro Jardim Aeroporto.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inúmeras reclamações recebidas dos moradores do local e das proximidades, o asfalto está deteriorado, causando grande transtorno e dificultando o tráfego de veículos.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Julho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5 de Julho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