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destinação de varredores de rua para a Av. Irmã Maria José Tosta,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Recebemos diversas reclamações quanto à falta de varredores de rua no local, o que tem causado intenso transtorno devido ao acúmulo de lixo em frente às casas dos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