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instalação de uma faixa elevada para pedestres na Rua Palmeiras da Concórdia, no bairro São Cristóvão, próximo à escola Clarisse Toledo.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razão do excesso de velocidade com que os motoristas trafegam pelo local, os moradores e, principalmente, os pais que buscam seus filhos na escola Clarice Toledo, reivindicam a construção da faixa elevada para pedestres. Isso garantirá melhores condições de tráfego e maior segurança aos pedestres e às crianças que saem da escola exatamente no horário em que o trânsito está mais perigoso. Portanto, para segurança de todos solicito, em caráter emergencial, a construção desta faixa elevada.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Outubro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Outubro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