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pela Administração Pública a limpeza e a capina da Rua República da Venezuela e adjacências do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 relato de moradores o mato nas calçadas estão altos, gerando acumulo de água e lixo por conta deste período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