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266F72" w:rsidRDefault="009D2400" w:rsidP="00A967AB">
      <w:pPr>
        <w:ind w:left="2835" w:right="1134"/>
        <w:jc w:val="both"/>
        <w:rPr>
          <w:color w:val="000000"/>
        </w:rPr>
      </w:pPr>
      <w:r w:rsidRPr="00266F72">
        <w:rPr>
          <w:color w:val="000000"/>
        </w:rPr>
        <w:t xml:space="preserve">Pouso Alegre, </w:t>
      </w:r>
      <w:r w:rsidR="006164B0">
        <w:rPr>
          <w:color w:val="000000"/>
        </w:rPr>
        <w:t>15</w:t>
      </w:r>
      <w:r w:rsidR="00BB4010" w:rsidRPr="00266F72">
        <w:rPr>
          <w:color w:val="000000"/>
        </w:rPr>
        <w:t xml:space="preserve"> </w:t>
      </w:r>
      <w:r w:rsidR="00F36071" w:rsidRPr="00266F72">
        <w:rPr>
          <w:color w:val="000000"/>
        </w:rPr>
        <w:t>de</w:t>
      </w:r>
      <w:r w:rsidR="00F74B8B">
        <w:rPr>
          <w:color w:val="000000"/>
        </w:rPr>
        <w:t xml:space="preserve"> Outubro</w:t>
      </w:r>
      <w:r w:rsidRPr="00266F72">
        <w:rPr>
          <w:color w:val="000000"/>
        </w:rPr>
        <w:t xml:space="preserve"> de 201</w:t>
      </w:r>
      <w:r w:rsidR="00BB4010" w:rsidRPr="00266F72">
        <w:rPr>
          <w:color w:val="000000"/>
        </w:rPr>
        <w:t>4</w:t>
      </w:r>
      <w:r w:rsidRPr="00266F72">
        <w:rPr>
          <w:color w:val="000000"/>
        </w:rPr>
        <w:t>.</w:t>
      </w:r>
    </w:p>
    <w:p w:rsidR="009D2400" w:rsidRPr="00266F72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266F72" w:rsidRDefault="009D2400" w:rsidP="00A967AB">
      <w:pPr>
        <w:jc w:val="both"/>
        <w:rPr>
          <w:color w:val="000000"/>
        </w:rPr>
      </w:pPr>
      <w:r w:rsidRPr="00266F72">
        <w:rPr>
          <w:color w:val="000000"/>
        </w:rPr>
        <w:t>Ofício Nº</w:t>
      </w:r>
      <w:r w:rsidR="0055158A" w:rsidRPr="00266F72">
        <w:rPr>
          <w:color w:val="000000"/>
        </w:rPr>
        <w:t xml:space="preserve"> </w:t>
      </w:r>
      <w:r w:rsidR="00AD50B7">
        <w:rPr>
          <w:color w:val="000000"/>
        </w:rPr>
        <w:t>4</w:t>
      </w:r>
      <w:r w:rsidR="006164B0">
        <w:rPr>
          <w:color w:val="000000"/>
        </w:rPr>
        <w:t>24</w:t>
      </w:r>
      <w:r w:rsidR="00572E67" w:rsidRPr="00266F72">
        <w:rPr>
          <w:color w:val="000000"/>
        </w:rPr>
        <w:t xml:space="preserve"> </w:t>
      </w:r>
      <w:r w:rsidR="001A707F" w:rsidRPr="00266F72">
        <w:rPr>
          <w:color w:val="000000"/>
        </w:rPr>
        <w:t>/</w:t>
      </w:r>
      <w:r w:rsidR="006164B0">
        <w:rPr>
          <w:color w:val="000000"/>
        </w:rPr>
        <w:t xml:space="preserve"> 20</w:t>
      </w:r>
      <w:r w:rsidR="001A707F" w:rsidRPr="00266F72">
        <w:rPr>
          <w:color w:val="000000"/>
        </w:rPr>
        <w:t>14</w:t>
      </w:r>
    </w:p>
    <w:p w:rsidR="009D2400" w:rsidRPr="00266F72" w:rsidRDefault="009D2400" w:rsidP="00A967AB">
      <w:pPr>
        <w:ind w:left="2835"/>
        <w:jc w:val="both"/>
        <w:rPr>
          <w:color w:val="000000"/>
        </w:rPr>
      </w:pPr>
      <w:r w:rsidRPr="00266F72">
        <w:rPr>
          <w:color w:val="000000"/>
        </w:rPr>
        <w:t>Senhor Prefeito,</w:t>
      </w:r>
    </w:p>
    <w:p w:rsidR="009D2400" w:rsidRPr="00266F72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266F72" w:rsidRDefault="009D2400" w:rsidP="00A967AB">
      <w:pPr>
        <w:ind w:right="-1" w:firstLine="2835"/>
        <w:jc w:val="both"/>
      </w:pPr>
      <w:r w:rsidRPr="00266F72">
        <w:t xml:space="preserve">Encaminho a V. </w:t>
      </w:r>
      <w:proofErr w:type="spellStart"/>
      <w:r w:rsidRPr="00266F72">
        <w:t>Exa</w:t>
      </w:r>
      <w:proofErr w:type="spellEnd"/>
      <w:r w:rsidRPr="00266F72">
        <w:t xml:space="preserve">. </w:t>
      </w:r>
      <w:proofErr w:type="gramStart"/>
      <w:r w:rsidRPr="00266F72">
        <w:t>para</w:t>
      </w:r>
      <w:proofErr w:type="gramEnd"/>
      <w:r w:rsidRPr="00266F72">
        <w:t xml:space="preserve"> as providências necessárias, as proposições analisadas, discutidas e aprovadas na Sessão Ordinária do dia </w:t>
      </w:r>
      <w:r w:rsidR="009E40B0" w:rsidRPr="00266F72">
        <w:t xml:space="preserve"> </w:t>
      </w:r>
      <w:r w:rsidR="006164B0">
        <w:t>14</w:t>
      </w:r>
      <w:r w:rsidRPr="00266F72">
        <w:t xml:space="preserve"> de </w:t>
      </w:r>
      <w:r w:rsidR="006164B0">
        <w:t>O</w:t>
      </w:r>
      <w:r w:rsidR="009E3862">
        <w:t>utubro</w:t>
      </w:r>
      <w:r w:rsidRPr="00266F72">
        <w:t xml:space="preserve"> do ano em curso, sendo:</w:t>
      </w:r>
    </w:p>
    <w:p w:rsidR="006175BF" w:rsidRPr="00266F72" w:rsidRDefault="006175BF" w:rsidP="00A967AB">
      <w:pPr>
        <w:ind w:right="567"/>
        <w:jc w:val="both"/>
        <w:rPr>
          <w:b/>
        </w:rPr>
      </w:pPr>
    </w:p>
    <w:p w:rsidR="009E40B0" w:rsidRPr="00266F72" w:rsidRDefault="00012E55" w:rsidP="00A967AB">
      <w:pPr>
        <w:jc w:val="both"/>
        <w:rPr>
          <w:b/>
        </w:rPr>
      </w:pPr>
      <w:r w:rsidRPr="00266F72">
        <w:rPr>
          <w:b/>
        </w:rPr>
        <w:t>PROJETOS</w:t>
      </w:r>
    </w:p>
    <w:p w:rsidR="00012E55" w:rsidRPr="00266F72" w:rsidRDefault="00012E55" w:rsidP="00A967AB">
      <w:pPr>
        <w:jc w:val="both"/>
        <w:rPr>
          <w:b/>
        </w:rPr>
      </w:pPr>
    </w:p>
    <w:p w:rsidR="00AD3B7A" w:rsidRDefault="00012E55" w:rsidP="00A967AB">
      <w:pPr>
        <w:jc w:val="both"/>
      </w:pPr>
      <w:r w:rsidRPr="00266F72">
        <w:t>Projeto de Lei nº 70</w:t>
      </w:r>
      <w:r w:rsidR="00F74B8B">
        <w:t>8</w:t>
      </w:r>
      <w:r w:rsidR="006164B0">
        <w:t>8</w:t>
      </w:r>
      <w:r w:rsidRPr="00266F72">
        <w:t xml:space="preserve">/14 </w:t>
      </w:r>
      <w:r w:rsidR="006164B0">
        <w:t>TORNA OFICIAL NO MUNICÍPIO DE POUSO ALEGRE – MG O EVENTO ESPORTIVO “CORRIDA ÁRVORE GRANDE” E DÁ OUTRAS PROVIDÊNCIAS.</w:t>
      </w:r>
    </w:p>
    <w:p w:rsidR="00012E55" w:rsidRPr="00266F72" w:rsidRDefault="00012E55" w:rsidP="00A967AB">
      <w:pPr>
        <w:jc w:val="both"/>
      </w:pPr>
    </w:p>
    <w:p w:rsidR="00AD3B7A" w:rsidRDefault="00012E55" w:rsidP="00A967AB">
      <w:pPr>
        <w:jc w:val="both"/>
      </w:pPr>
      <w:r w:rsidRPr="00266F72">
        <w:t xml:space="preserve">Projeto de Lei nº </w:t>
      </w:r>
      <w:r w:rsidR="006164B0">
        <w:t>649</w:t>
      </w:r>
      <w:r w:rsidRPr="00266F72">
        <w:t xml:space="preserve">/14 </w:t>
      </w:r>
      <w:r w:rsidR="006164B0">
        <w:t>AUTORIZA O PODER EXECUTIVO A CONTRATAR FINANCIAMENTO COM A CAIXA ECONÔMICA FEDERAL, A OFERECER GARANTIAS E DÁ OUTRAS PROVIDÊNCIAS CORRELATAS.</w:t>
      </w:r>
    </w:p>
    <w:p w:rsidR="00710E9C" w:rsidRDefault="00710E9C" w:rsidP="00A967AB">
      <w:pPr>
        <w:jc w:val="both"/>
        <w:rPr>
          <w:b/>
        </w:rPr>
      </w:pPr>
    </w:p>
    <w:p w:rsidR="00C834FA" w:rsidRPr="00266F72" w:rsidRDefault="00C834FA" w:rsidP="00C834FA">
      <w:pPr>
        <w:jc w:val="both"/>
        <w:rPr>
          <w:b/>
        </w:rPr>
      </w:pPr>
      <w:r w:rsidRPr="00266F72">
        <w:rPr>
          <w:b/>
        </w:rPr>
        <w:t>INDICAÇÃO</w:t>
      </w:r>
    </w:p>
    <w:p w:rsidR="00C834FA" w:rsidRPr="00266F72" w:rsidRDefault="00C834FA" w:rsidP="00C834FA">
      <w:pPr>
        <w:jc w:val="both"/>
      </w:pPr>
    </w:p>
    <w:p w:rsidR="00CB2E64" w:rsidRDefault="00CB2E64" w:rsidP="00F53B92">
      <w:pPr>
        <w:pStyle w:val="SemEspaamento"/>
      </w:pPr>
      <w:r w:rsidRPr="00852AFA">
        <w:t xml:space="preserve">Vereador </w:t>
      </w:r>
      <w:r w:rsidR="006164B0">
        <w:t>Mário de Pinho</w:t>
      </w:r>
      <w:r w:rsidRPr="00852AFA">
        <w:t>:</w:t>
      </w:r>
      <w:r w:rsidR="006164B0">
        <w:t xml:space="preserve"> 611/2014, 612/2014, 613/2014.</w:t>
      </w:r>
    </w:p>
    <w:p w:rsidR="00CB2E64" w:rsidRDefault="00CB2E64" w:rsidP="00F53B92">
      <w:pPr>
        <w:pStyle w:val="SemEspaamento"/>
      </w:pPr>
      <w:r w:rsidRPr="00852AFA">
        <w:br/>
        <w:t xml:space="preserve">Vereador </w:t>
      </w:r>
      <w:r w:rsidR="006164B0">
        <w:t>Adriano da Farmácia</w:t>
      </w:r>
      <w:r w:rsidRPr="00852AFA">
        <w:t>:</w:t>
      </w:r>
      <w:r w:rsidR="006164B0">
        <w:t xml:space="preserve"> 614/2014, 615/2014.</w:t>
      </w:r>
    </w:p>
    <w:p w:rsidR="00F53B92" w:rsidRDefault="00F53B92" w:rsidP="00F53B92">
      <w:pPr>
        <w:pStyle w:val="SemEspaamento"/>
      </w:pPr>
    </w:p>
    <w:p w:rsidR="00F53B92" w:rsidRDefault="00F53B92" w:rsidP="00F53B92">
      <w:pPr>
        <w:pStyle w:val="SemEspaamento"/>
      </w:pPr>
      <w:r w:rsidRPr="00852AFA">
        <w:t xml:space="preserve">Vereador </w:t>
      </w:r>
      <w:r w:rsidR="006164B0">
        <w:t>Flávio Alexandre</w:t>
      </w:r>
      <w:r w:rsidRPr="00852AFA">
        <w:t>:</w:t>
      </w:r>
      <w:r w:rsidR="006164B0">
        <w:t xml:space="preserve"> 616/2014.</w:t>
      </w:r>
    </w:p>
    <w:p w:rsidR="00F53B92" w:rsidRPr="00852AFA" w:rsidRDefault="00F53B92" w:rsidP="00F53B92">
      <w:pPr>
        <w:pStyle w:val="SemEspaamento"/>
      </w:pPr>
    </w:p>
    <w:p w:rsidR="009D2400" w:rsidRPr="00266F72" w:rsidRDefault="00FA14DC" w:rsidP="00CB2E64">
      <w:pPr>
        <w:jc w:val="both"/>
      </w:pPr>
      <w:r w:rsidRPr="00266F72">
        <w:tab/>
      </w:r>
      <w:r w:rsidR="00A967AB" w:rsidRPr="00266F72">
        <w:tab/>
      </w:r>
      <w:r w:rsidR="00A967AB" w:rsidRPr="00266F72">
        <w:tab/>
      </w:r>
      <w:r w:rsidR="00A967AB" w:rsidRPr="00266F72">
        <w:tab/>
      </w:r>
      <w:r w:rsidR="009D2400" w:rsidRPr="00266F72">
        <w:t>Sendo só o que se me apresenta para o momento, valho-me do ensejo para expressar elevados protestos de apreço e consideração.</w:t>
      </w:r>
    </w:p>
    <w:p w:rsidR="00436DCE" w:rsidRPr="00266F72" w:rsidRDefault="009D2400" w:rsidP="00A967AB">
      <w:pPr>
        <w:ind w:right="567" w:firstLine="2835"/>
        <w:jc w:val="both"/>
        <w:rPr>
          <w:color w:val="000000"/>
        </w:rPr>
      </w:pPr>
      <w:r w:rsidRPr="00266F72">
        <w:rPr>
          <w:color w:val="000000"/>
        </w:rPr>
        <w:t xml:space="preserve"> </w:t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  <w:r w:rsidRPr="00266F72">
        <w:rPr>
          <w:color w:val="000000"/>
        </w:rPr>
        <w:tab/>
      </w:r>
    </w:p>
    <w:p w:rsidR="009D2400" w:rsidRDefault="006164B0" w:rsidP="00A967AB">
      <w:pPr>
        <w:ind w:right="567" w:firstLine="2835"/>
        <w:jc w:val="both"/>
        <w:rPr>
          <w:color w:val="000000"/>
        </w:rPr>
      </w:pPr>
      <w:r>
        <w:rPr>
          <w:color w:val="000000"/>
        </w:rPr>
        <w:t>Respeitosamente</w:t>
      </w:r>
      <w:r w:rsidR="009D2400" w:rsidRPr="00266F72">
        <w:rPr>
          <w:color w:val="000000"/>
        </w:rPr>
        <w:t>,</w:t>
      </w:r>
    </w:p>
    <w:p w:rsidR="006164B0" w:rsidRDefault="006164B0" w:rsidP="00A967AB">
      <w:pPr>
        <w:ind w:right="567" w:firstLine="2835"/>
        <w:jc w:val="both"/>
        <w:rPr>
          <w:color w:val="000000"/>
        </w:rPr>
      </w:pPr>
    </w:p>
    <w:p w:rsidR="006164B0" w:rsidRDefault="006164B0" w:rsidP="00A967AB">
      <w:pPr>
        <w:ind w:right="567" w:firstLine="2835"/>
        <w:jc w:val="both"/>
        <w:rPr>
          <w:color w:val="000000"/>
        </w:rPr>
      </w:pPr>
    </w:p>
    <w:p w:rsidR="006164B0" w:rsidRPr="00266F72" w:rsidRDefault="006164B0" w:rsidP="00A967AB">
      <w:pPr>
        <w:ind w:right="567" w:firstLine="2835"/>
        <w:jc w:val="both"/>
        <w:rPr>
          <w:color w:val="000000"/>
        </w:rPr>
      </w:pPr>
    </w:p>
    <w:p w:rsidR="009D2400" w:rsidRPr="00266F72" w:rsidRDefault="009D2400" w:rsidP="00A967AB">
      <w:pPr>
        <w:spacing w:line="139" w:lineRule="auto"/>
        <w:ind w:left="2835"/>
        <w:jc w:val="both"/>
        <w:rPr>
          <w:color w:val="000000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0"/>
      </w:tblGrid>
      <w:tr w:rsidR="009D2400" w:rsidRPr="00266F72" w:rsidTr="006164B0">
        <w:trPr>
          <w:trHeight w:val="306"/>
        </w:trPr>
        <w:tc>
          <w:tcPr>
            <w:tcW w:w="9270" w:type="dxa"/>
            <w:hideMark/>
          </w:tcPr>
          <w:p w:rsidR="009D2400" w:rsidRPr="00266F72" w:rsidRDefault="006164B0" w:rsidP="006164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Paulo Roberto dos Santos</w:t>
            </w:r>
          </w:p>
        </w:tc>
      </w:tr>
      <w:tr w:rsidR="009D2400" w:rsidRPr="00266F72" w:rsidTr="006164B0">
        <w:trPr>
          <w:trHeight w:val="320"/>
        </w:trPr>
        <w:tc>
          <w:tcPr>
            <w:tcW w:w="9270" w:type="dxa"/>
            <w:hideMark/>
          </w:tcPr>
          <w:p w:rsidR="009D2400" w:rsidRPr="00266F72" w:rsidRDefault="006164B0" w:rsidP="006164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Diretor Geral Interino</w:t>
            </w:r>
          </w:p>
        </w:tc>
      </w:tr>
      <w:tr w:rsidR="008667A1" w:rsidRPr="00266F72" w:rsidTr="006164B0">
        <w:trPr>
          <w:trHeight w:val="306"/>
        </w:trPr>
        <w:tc>
          <w:tcPr>
            <w:tcW w:w="9270" w:type="dxa"/>
          </w:tcPr>
          <w:p w:rsidR="008667A1" w:rsidRPr="00266F72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164B0" w:rsidRDefault="006164B0" w:rsidP="00A967AB">
      <w:pPr>
        <w:spacing w:line="278" w:lineRule="auto"/>
        <w:jc w:val="both"/>
        <w:rPr>
          <w:color w:val="000000"/>
        </w:rPr>
      </w:pPr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>A Sua Excelência o Senhor</w:t>
      </w:r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 xml:space="preserve">Agnaldo </w:t>
      </w:r>
      <w:proofErr w:type="spellStart"/>
      <w:r w:rsidRPr="00266F72">
        <w:rPr>
          <w:color w:val="000000"/>
        </w:rPr>
        <w:t>Perugini</w:t>
      </w:r>
      <w:proofErr w:type="spellEnd"/>
    </w:p>
    <w:p w:rsidR="009D2400" w:rsidRPr="00266F72" w:rsidRDefault="009D2400" w:rsidP="00A967AB">
      <w:pPr>
        <w:spacing w:line="278" w:lineRule="auto"/>
        <w:jc w:val="both"/>
        <w:rPr>
          <w:color w:val="000000"/>
        </w:rPr>
      </w:pPr>
      <w:r w:rsidRPr="00266F72">
        <w:rPr>
          <w:color w:val="000000"/>
        </w:rPr>
        <w:t>Prefeito Municipal</w:t>
      </w:r>
    </w:p>
    <w:p w:rsidR="00EB3049" w:rsidRPr="00266F72" w:rsidRDefault="009D2400" w:rsidP="00A967AB">
      <w:pPr>
        <w:spacing w:line="278" w:lineRule="auto"/>
        <w:jc w:val="both"/>
      </w:pPr>
      <w:r w:rsidRPr="00266F72">
        <w:rPr>
          <w:color w:val="000000"/>
        </w:rPr>
        <w:t>Pouso Alegre-MG</w:t>
      </w:r>
    </w:p>
    <w:sectPr w:rsidR="00EB3049" w:rsidRPr="00266F72" w:rsidSect="006164B0">
      <w:pgSz w:w="11906" w:h="16838"/>
      <w:pgMar w:top="2722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4B0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0B16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2014-10-09T20:44:00Z</cp:lastPrinted>
  <dcterms:created xsi:type="dcterms:W3CDTF">2014-10-15T20:15:00Z</dcterms:created>
  <dcterms:modified xsi:type="dcterms:W3CDTF">2014-10-15T20:15:00Z</dcterms:modified>
</cp:coreProperties>
</file>