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 tapa-buracos, a capina e a limpeza em toda 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situação do bairro citado está muito critica devido à quantidade de buracos nas ruas.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O  mato alto vem propiciando a proliferação de insetos e de animais peçonhentos,  trazendo  riscos para os moradores e 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