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Rua José Fernandes Barreiros e de suas galerias, no Bairro Recanto dos Fernandes. Solicita também, a instalação nas esquinas desta via, de placas de sinalização de trânsito,  com a indicação de "PARE".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Presidente da Associação da comunidade citada, senhor José de Fátima da Silva, registrou junto a este vereador, episódios de grandes transtornos devido ao lixo acumulado, além do risco de acidentes de carro devido à falta de placas de sinalização de "PARE", nas esquinas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