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a instalação de  redutores de velocidade na Rua Sebastião Teodoro Ribeiro, no Loteamento José Fernandes Barreiro.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declaram do grandes riscos de acidentes de carro devido à alta velocidade em que os veículos trafegam no local. Solicitam resolução urgente deste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