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ponto de ônibus com abrigo, na última bifurcação antes do "Alto dos Ferreiras".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Não há ponto de ônibus nas proximidades do local, embora haja demanda suficiente para tanto. A ausência do ponto de ônibus dificulta a logística dos moradores do bairro que necessitam deslocar-se. Ademais, não há nas proximidades local adequado para que os usuários do ponto de ônibus possam se abrigar do sol ou da chuva enquanto aguardam, motivo pelo qual solicita-se a instalação do ponto de ônibus com abrigo.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