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demarcação de faixa de pedestres, na Av. Vicente Simões, altura do Nº 494 – Prédio da Secretaria Regional de Educação de Pouso Alegre – no bairro Jd.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 se tratar de uma avenida, o trânsito de veículos é rápido e de fluxo </w:t>
      </w:r>
      <w:r w:rsidR="004776DF">
        <w:rPr>
          <w:rFonts w:ascii="Times New Roman" w:eastAsia="Times New Roman" w:hAnsi="Times New Roman" w:cs="Times New Roman"/>
          <w:szCs w:val="24"/>
        </w:rPr>
        <w:t>intenso,</w:t>
      </w:r>
      <w:r>
        <w:rPr>
          <w:rFonts w:ascii="Times New Roman" w:eastAsia="Times New Roman" w:hAnsi="Times New Roman" w:cs="Times New Roman"/>
          <w:szCs w:val="24"/>
        </w:rPr>
        <w:t xml:space="preserve">  que na maioria das vezes está em alta velocidade, o acesso ao prédio pelos pedestres tem sido complicado, difícil e perigoso. Haja vista também o fluxo intenso de pessoas que carecem de atendimento na referida Superintendência Regional Ensino, que atende 30 (trinta) municípios em sua sede.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4776DF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157F0">
      <w:r w:rsidRPr="007157F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DF2" w:rsidRDefault="00F94DF2" w:rsidP="007F393F">
      <w:r>
        <w:separator/>
      </w:r>
    </w:p>
  </w:endnote>
  <w:endnote w:type="continuationSeparator" w:id="1">
    <w:p w:rsidR="00F94DF2" w:rsidRDefault="00F94DF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57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94D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94D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94D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94D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DF2" w:rsidRDefault="00F94DF2" w:rsidP="007F393F">
      <w:r>
        <w:separator/>
      </w:r>
    </w:p>
  </w:footnote>
  <w:footnote w:type="continuationSeparator" w:id="1">
    <w:p w:rsidR="00F94DF2" w:rsidRDefault="00F94DF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94D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57F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157F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94D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94D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94D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6DF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57F0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4DF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2017-03-02T17:08:00Z</cp:lastPrinted>
  <dcterms:created xsi:type="dcterms:W3CDTF">2017-03-02T17:08:00Z</dcterms:created>
  <dcterms:modified xsi:type="dcterms:W3CDTF">2017-03-02T17:08:00Z</dcterms:modified>
</cp:coreProperties>
</file>