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do setor responsável da Administração Pública a realização de operação tapa-buracos por toda a extensão da Rua Marcelo Cárcere, no bairro Jardim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rua há uma grande quantidade de buracos, prejudicando o trânsito de veículos e de pessoas e os comerciantes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