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a realização de  operação tapa-buraco por toda extensão da Rua Curruira, bairro São João (Rua onde está interditada), próximo à Rural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uma grande quantidade de buracos, que está prejudicando o trânsito de veículos e pessoas no local, bem como causando danos aos veículos que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