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e o patrolamento na estrada da Sra. Maria Eunice, no bairro Cruz Alta, sentido à Fazenda da Torre, próximo ao Bar do Joel.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encontra-se em péssimo estado e há mais de quatro anos que não é feito o patrolamento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