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84690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84690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58477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Substitutivo nº 01 ao Projeto de Lei 7988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84690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84690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09" w:rsidRDefault="00846909">
      <w:r>
        <w:separator/>
      </w:r>
    </w:p>
  </w:endnote>
  <w:endnote w:type="continuationSeparator" w:id="0">
    <w:p w:rsidR="00846909" w:rsidRDefault="0084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690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09" w:rsidRDefault="00846909">
      <w:r>
        <w:separator/>
      </w:r>
    </w:p>
  </w:footnote>
  <w:footnote w:type="continuationSeparator" w:id="0">
    <w:p w:rsidR="00846909" w:rsidRDefault="0084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4690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8477B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46909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67AA0E-5982-470A-8AE2-4E463C50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2025-06-18T16:12:00Z</dcterms:modified>
</cp:coreProperties>
</file>