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a capina e o recapeamento asfáltico na Rua Dom Mamede, no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vários buracos de grande profundidade e com o mato muito alto, gerando a proliferação de insetos e animais peçonhentos e trazendo, assim, um enorme transtorno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