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estrada de acesso ao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transita um grande número de carros em alta velocidade, trazendo, assim, risco à vida das pessoas que utilizam a estrada e  transtorno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