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C72" w:rsidRDefault="00986CA5" w:rsidP="00BA6C72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A6C72">
        <w:rPr>
          <w:rFonts w:ascii="Times New Roman" w:hAnsi="Times New Roman" w:cs="Times New Roman"/>
          <w:b/>
          <w:color w:val="000000"/>
          <w:sz w:val="22"/>
          <w:szCs w:val="22"/>
        </w:rPr>
        <w:t>REQUERIMENTO Nº 81 / 2025</w:t>
      </w:r>
    </w:p>
    <w:p w:rsidR="00BA6C72" w:rsidRDefault="00BA6C72" w:rsidP="00BA6C72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BA6C72" w:rsidRPr="00BA6C72" w:rsidRDefault="00986CA5" w:rsidP="00BA6C72">
      <w:pPr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A6C72">
        <w:rPr>
          <w:rFonts w:ascii="Times New Roman" w:hAnsi="Times New Roman" w:cs="Times New Roman"/>
          <w:b/>
          <w:color w:val="000000"/>
          <w:sz w:val="20"/>
          <w:szCs w:val="20"/>
        </w:rPr>
        <w:t>Autor</w:t>
      </w:r>
      <w:r w:rsidR="0005333C">
        <w:rPr>
          <w:rFonts w:ascii="Times New Roman" w:hAnsi="Times New Roman" w:cs="Times New Roman"/>
          <w:b/>
          <w:color w:val="000000"/>
          <w:sz w:val="20"/>
          <w:szCs w:val="20"/>
        </w:rPr>
        <w:t>ia</w:t>
      </w:r>
      <w:r w:rsidRPr="00BA6C72">
        <w:rPr>
          <w:rFonts w:ascii="Times New Roman" w:hAnsi="Times New Roman" w:cs="Times New Roman"/>
          <w:b/>
          <w:color w:val="000000"/>
          <w:sz w:val="20"/>
          <w:szCs w:val="20"/>
        </w:rPr>
        <w:t>: Ver. Dionísio</w:t>
      </w:r>
    </w:p>
    <w:p w:rsidR="00BA6C72" w:rsidRPr="00BA6C72" w:rsidRDefault="00BA6C72" w:rsidP="00BA6C72">
      <w:pPr>
        <w:spacing w:line="283" w:lineRule="auto"/>
        <w:ind w:left="3969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BA6C72" w:rsidRPr="00BA6C72" w:rsidRDefault="00986CA5" w:rsidP="00BA6C72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BA6C72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BA6C72" w:rsidRPr="00BA6C72" w:rsidRDefault="00BA6C72" w:rsidP="00BA6C72">
      <w:pPr>
        <w:spacing w:line="283" w:lineRule="auto"/>
        <w:ind w:left="3969"/>
        <w:rPr>
          <w:rFonts w:ascii="Times New Roman" w:hAnsi="Times New Roman" w:cs="Times New Roman"/>
          <w:color w:val="000000"/>
          <w:sz w:val="22"/>
          <w:szCs w:val="22"/>
        </w:rPr>
      </w:pPr>
    </w:p>
    <w:p w:rsidR="00BA6C72" w:rsidRPr="00BA6C72" w:rsidRDefault="00986CA5" w:rsidP="00BA6C72">
      <w:pPr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r w:rsidRPr="00BA6C72">
        <w:rPr>
          <w:rFonts w:ascii="Times New Roman" w:hAnsi="Times New Roman" w:cs="Times New Roman"/>
          <w:sz w:val="22"/>
          <w:szCs w:val="22"/>
        </w:rPr>
        <w:t>O Líder do Governo na Câmara Municipal de Pouso Alegre, nos termos do art. 202-C, inciso I, alínea “c” c/</w:t>
      </w:r>
      <w:proofErr w:type="gramStart"/>
      <w:r w:rsidRPr="00BA6C72">
        <w:rPr>
          <w:rFonts w:ascii="Times New Roman" w:hAnsi="Times New Roman" w:cs="Times New Roman"/>
          <w:sz w:val="22"/>
          <w:szCs w:val="22"/>
        </w:rPr>
        <w:t>c</w:t>
      </w:r>
      <w:proofErr w:type="gramEnd"/>
      <w:r w:rsidRPr="00BA6C72">
        <w:rPr>
          <w:rFonts w:ascii="Times New Roman" w:hAnsi="Times New Roman" w:cs="Times New Roman"/>
          <w:sz w:val="22"/>
          <w:szCs w:val="22"/>
        </w:rPr>
        <w:t xml:space="preserve"> art. 192, I, do Regimento Interno da Câmara Municipal de Pouso Alegre, requer</w:t>
      </w:r>
      <w:r w:rsidRPr="00BA6C72">
        <w:rPr>
          <w:rFonts w:ascii="Times New Roman" w:hAnsi="Times New Roman" w:cs="Times New Roman"/>
          <w:sz w:val="22"/>
          <w:szCs w:val="22"/>
        </w:rPr>
        <w:t xml:space="preserve"> sejam dispensados os interstícios regimentais para que seja apreciado em uma única discussão e votação </w:t>
      </w:r>
      <w:r w:rsidR="00132EB4">
        <w:rPr>
          <w:rFonts w:ascii="Times New Roman" w:hAnsi="Times New Roman" w:cs="Times New Roman"/>
          <w:sz w:val="22"/>
          <w:szCs w:val="22"/>
        </w:rPr>
        <w:t>a</w:t>
      </w:r>
      <w:r w:rsidRPr="00BA6C72">
        <w:rPr>
          <w:rFonts w:ascii="Times New Roman" w:hAnsi="Times New Roman" w:cs="Times New Roman"/>
          <w:sz w:val="22"/>
          <w:szCs w:val="22"/>
        </w:rPr>
        <w:t>o</w:t>
      </w:r>
      <w:r w:rsidR="00132EB4">
        <w:rPr>
          <w:rFonts w:ascii="Times New Roman" w:hAnsi="Times New Roman" w:cs="Times New Roman"/>
          <w:sz w:val="22"/>
          <w:szCs w:val="22"/>
        </w:rPr>
        <w:t xml:space="preserve"> Projeto de Lei nº 1.574/2025.</w:t>
      </w:r>
      <w:r w:rsidRPr="00BA6C72">
        <w:rPr>
          <w:rFonts w:ascii="Times New Roman" w:hAnsi="Times New Roman" w:cs="Times New Roman"/>
          <w:sz w:val="22"/>
          <w:szCs w:val="22"/>
        </w:rPr>
        <w:t xml:space="preserve"> </w:t>
      </w:r>
    </w:p>
    <w:bookmarkEnd w:id="0"/>
    <w:p w:rsidR="00BA6C72" w:rsidRPr="00BA6C72" w:rsidRDefault="00BA6C72" w:rsidP="00BA6C72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BA6C72" w:rsidRPr="00BA6C72" w:rsidRDefault="00986CA5" w:rsidP="00BA6C72">
      <w:pPr>
        <w:ind w:right="1134"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A6C72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BA6C72" w:rsidRPr="00BA6C72" w:rsidRDefault="00BA6C72" w:rsidP="00BA6C72">
      <w:pPr>
        <w:spacing w:line="283" w:lineRule="auto"/>
        <w:ind w:left="1134" w:right="1134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BA6C72" w:rsidRDefault="00986CA5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A6C72">
        <w:rPr>
          <w:rFonts w:ascii="Times New Roman" w:hAnsi="Times New Roman" w:cs="Times New Roman"/>
          <w:sz w:val="22"/>
          <w:szCs w:val="22"/>
        </w:rPr>
        <w:t xml:space="preserve">O presente Requerimento tem por objetivo autorizar o </w:t>
      </w:r>
      <w:r w:rsidRPr="00BA6C72">
        <w:rPr>
          <w:rFonts w:ascii="Times New Roman" w:hAnsi="Times New Roman" w:cs="Times New Roman"/>
          <w:sz w:val="22"/>
          <w:szCs w:val="22"/>
        </w:rPr>
        <w:t>Chefe do Poder Executivo Fica o Poder Executivo autorizado a abrir crédito orçamentário especial, no valor de R$ 19.134.669,82 (Dezenove milhões, cento e trinta e quatro mil, seiscentos e sessenta e nove reais e oitenta e dois centavos), para criação de aç</w:t>
      </w:r>
      <w:r w:rsidRPr="00BA6C72">
        <w:rPr>
          <w:rFonts w:ascii="Times New Roman" w:hAnsi="Times New Roman" w:cs="Times New Roman"/>
          <w:sz w:val="22"/>
          <w:szCs w:val="22"/>
        </w:rPr>
        <w:t>ões na Lei Orçamentaria Anual — LOA/2025, e adequação do orçamento da Secretaria de Infraestrutura, Obras e Serviços Púbicos.</w:t>
      </w:r>
    </w:p>
    <w:p w:rsidR="00132EB4" w:rsidRPr="00BA6C72" w:rsidRDefault="00132EB4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9D6D80" w:rsidRDefault="00986CA5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A6C72">
        <w:rPr>
          <w:rFonts w:ascii="Times New Roman" w:hAnsi="Times New Roman" w:cs="Times New Roman"/>
          <w:sz w:val="22"/>
          <w:szCs w:val="22"/>
        </w:rPr>
        <w:t>O presente Projeto de Lei tem como objetivo viabilizar a suplementação orçamentária necessária para a construção de bacias de rete</w:t>
      </w:r>
      <w:r w:rsidRPr="00BA6C72">
        <w:rPr>
          <w:rFonts w:ascii="Times New Roman" w:hAnsi="Times New Roman" w:cs="Times New Roman"/>
          <w:sz w:val="22"/>
          <w:szCs w:val="22"/>
        </w:rPr>
        <w:t>nção, destinada à mitigação das enchentes que afetam os bairros Santa Edwiges, Recanto dos Fernandes, Vale das Andorinhas, Fátima Il, Fátima III e Faisqueira, atendendo a uma necessidade premente do município de Pouso Alegre.</w:t>
      </w:r>
    </w:p>
    <w:p w:rsidR="00132EB4" w:rsidRPr="00BA6C72" w:rsidRDefault="00132EB4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9D6D80" w:rsidRDefault="00986CA5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A6C72">
        <w:rPr>
          <w:rFonts w:ascii="Times New Roman" w:hAnsi="Times New Roman" w:cs="Times New Roman"/>
          <w:sz w:val="22"/>
          <w:szCs w:val="22"/>
        </w:rPr>
        <w:t>As Bacias de Retenção do “Ando</w:t>
      </w:r>
      <w:r w:rsidRPr="00BA6C72">
        <w:rPr>
          <w:rFonts w:ascii="Times New Roman" w:hAnsi="Times New Roman" w:cs="Times New Roman"/>
          <w:sz w:val="22"/>
          <w:szCs w:val="22"/>
        </w:rPr>
        <w:t>rinhas” e do “Parque” estão projetadas a montante do bairro Santa Edwiges e bairro Vale das Andorinhas, coma finalidade de regularizar as vazões de cheia para tempos de recorrência até 100 anos, e atenuar a incidência de inundações à jusante, promovendo se</w:t>
      </w:r>
      <w:r w:rsidRPr="00BA6C72">
        <w:rPr>
          <w:rFonts w:ascii="Times New Roman" w:hAnsi="Times New Roman" w:cs="Times New Roman"/>
          <w:sz w:val="22"/>
          <w:szCs w:val="22"/>
        </w:rPr>
        <w:t>gurança e qualidade de vida para a população.</w:t>
      </w:r>
    </w:p>
    <w:p w:rsidR="00132EB4" w:rsidRPr="00BA6C72" w:rsidRDefault="00132EB4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9D6D80" w:rsidRDefault="00986CA5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A6C72">
        <w:rPr>
          <w:rFonts w:ascii="Times New Roman" w:hAnsi="Times New Roman" w:cs="Times New Roman"/>
          <w:sz w:val="22"/>
          <w:szCs w:val="22"/>
        </w:rPr>
        <w:t>Ressalta ainda, que execução da obra trará benefícios significativos para as comunidades adjacentes, reduzindo os riscos de enchentes e minimizando prejuízos ordem material, social e emocional causados por desa</w:t>
      </w:r>
      <w:r w:rsidRPr="00BA6C72">
        <w:rPr>
          <w:rFonts w:ascii="Times New Roman" w:hAnsi="Times New Roman" w:cs="Times New Roman"/>
          <w:sz w:val="22"/>
          <w:szCs w:val="22"/>
        </w:rPr>
        <w:t>stres naturais.</w:t>
      </w:r>
    </w:p>
    <w:p w:rsidR="00132EB4" w:rsidRPr="00BA6C72" w:rsidRDefault="00132EB4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9D6D80" w:rsidRPr="00BA6C72" w:rsidRDefault="00986CA5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A6C72">
        <w:rPr>
          <w:rFonts w:ascii="Times New Roman" w:hAnsi="Times New Roman" w:cs="Times New Roman"/>
          <w:sz w:val="22"/>
          <w:szCs w:val="22"/>
        </w:rPr>
        <w:t>Diante da relevância do tema destaca-se a urgência desta propositura.</w:t>
      </w:r>
    </w:p>
    <w:p w:rsidR="00BA6C72" w:rsidRPr="00BA6C72" w:rsidRDefault="00BA6C72" w:rsidP="00BA6C72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BA6C72" w:rsidRPr="00BA6C72" w:rsidRDefault="00986CA5" w:rsidP="00BA6C72">
      <w:pPr>
        <w:ind w:firstLine="2835"/>
        <w:rPr>
          <w:rFonts w:ascii="Times New Roman" w:hAnsi="Times New Roman" w:cs="Times New Roman"/>
          <w:color w:val="000000"/>
          <w:sz w:val="22"/>
          <w:szCs w:val="22"/>
        </w:rPr>
      </w:pPr>
      <w:r w:rsidRPr="00BA6C72">
        <w:rPr>
          <w:rFonts w:ascii="Times New Roman" w:hAnsi="Times New Roman" w:cs="Times New Roman"/>
          <w:color w:val="000000"/>
          <w:sz w:val="22"/>
          <w:szCs w:val="22"/>
        </w:rPr>
        <w:t>Sala das Sessões, 10 de junho de 2025.</w:t>
      </w:r>
    </w:p>
    <w:p w:rsidR="00BA6C72" w:rsidRPr="00BA6C72" w:rsidRDefault="00BA6C72" w:rsidP="00BA6C72">
      <w:pPr>
        <w:spacing w:line="283" w:lineRule="auto"/>
        <w:ind w:left="3969"/>
        <w:rPr>
          <w:rFonts w:ascii="Times New Roman" w:hAnsi="Times New Roman" w:cs="Times New Roman"/>
          <w:color w:val="000000"/>
          <w:sz w:val="22"/>
          <w:szCs w:val="22"/>
        </w:rPr>
      </w:pPr>
    </w:p>
    <w:p w:rsidR="00BA6C72" w:rsidRDefault="00BA6C72" w:rsidP="00BA6C72"/>
    <w:p w:rsidR="00BA6C72" w:rsidRDefault="00BA6C72" w:rsidP="00BA6C72"/>
    <w:p w:rsidR="00BA6C72" w:rsidRDefault="00BA6C72" w:rsidP="00BA6C72"/>
    <w:p w:rsidR="00BA6C72" w:rsidRDefault="00BA6C72" w:rsidP="00BA6C72"/>
    <w:p w:rsidR="008E258C" w:rsidRDefault="008E258C"/>
    <w:sectPr w:rsidR="008E258C" w:rsidSect="0005333C">
      <w:headerReference w:type="default" r:id="rId7"/>
      <w:footerReference w:type="default" r:id="rId8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CA5" w:rsidRDefault="00986CA5">
      <w:r>
        <w:separator/>
      </w:r>
    </w:p>
  </w:endnote>
  <w:endnote w:type="continuationSeparator" w:id="0">
    <w:p w:rsidR="00986CA5" w:rsidRDefault="00986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86CA5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65993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CA5" w:rsidRDefault="00986CA5">
      <w:r>
        <w:separator/>
      </w:r>
    </w:p>
  </w:footnote>
  <w:footnote w:type="continuationSeparator" w:id="0">
    <w:p w:rsidR="00986CA5" w:rsidRDefault="00986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86CA5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60437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5333C"/>
    <w:rsid w:val="00132EB4"/>
    <w:rsid w:val="005D0C88"/>
    <w:rsid w:val="005E5D13"/>
    <w:rsid w:val="006A2C96"/>
    <w:rsid w:val="008E258C"/>
    <w:rsid w:val="00986CA5"/>
    <w:rsid w:val="009D6D80"/>
    <w:rsid w:val="00B371F0"/>
    <w:rsid w:val="00B95D02"/>
    <w:rsid w:val="00BA6C72"/>
    <w:rsid w:val="00CA3090"/>
    <w:rsid w:val="00CB0B78"/>
    <w:rsid w:val="00E80C04"/>
    <w:rsid w:val="00F0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CCC514-3A92-471A-AD87-0E0117134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2023-11-06T17:17:00Z</dcterms:created>
  <dcterms:modified xsi:type="dcterms:W3CDTF">2025-06-10T20:55:00Z</dcterms:modified>
</cp:coreProperties>
</file>