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332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para construção de faixas elevadas para pedestres na Avenida Antônio Mariosa (Perimetral), nas imediações do bairro Jardim Yara, bem como iluminação.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construção de faixas elevadas e instalação de iluminação no local mencionado é reivindicação de moradores e comerciantes, pois a via tem intenso movimento de veículos e pedestres. Estas melhorias poderão trazer mais segurança para quem necessita atravessar pelo local. Ressaltando ainda, que moram duas pessoas cadeirantes nas proximidades.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