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1" w:rsidRPr="005F297A" w:rsidRDefault="004B4E51" w:rsidP="00E30879">
      <w:pPr>
        <w:pStyle w:val="SemEspaamento"/>
        <w:jc w:val="center"/>
        <w:rPr>
          <w:rFonts w:ascii="Times New Roman" w:hAnsi="Times New Roman" w:cs="Times New Roman"/>
          <w:b/>
        </w:rPr>
      </w:pPr>
      <w:r w:rsidRPr="005F297A">
        <w:rPr>
          <w:rFonts w:ascii="Times New Roman" w:hAnsi="Times New Roman" w:cs="Times New Roman"/>
          <w:b/>
        </w:rPr>
        <w:t xml:space="preserve">PORTARIA Nº </w:t>
      </w:r>
      <w:r w:rsidR="00096A61">
        <w:rPr>
          <w:rFonts w:ascii="Times New Roman" w:hAnsi="Times New Roman" w:cs="Times New Roman"/>
          <w:b/>
        </w:rPr>
        <w:t>194</w:t>
      </w:r>
      <w:bookmarkStart w:id="0" w:name="_GoBack"/>
      <w:bookmarkEnd w:id="0"/>
      <w:r w:rsidRPr="005F297A">
        <w:rPr>
          <w:rFonts w:ascii="Times New Roman" w:hAnsi="Times New Roman" w:cs="Times New Roman"/>
          <w:b/>
        </w:rPr>
        <w:t>/ 202</w:t>
      </w:r>
      <w:r w:rsidR="00D85C30">
        <w:rPr>
          <w:rFonts w:ascii="Times New Roman" w:hAnsi="Times New Roman" w:cs="Times New Roman"/>
          <w:b/>
        </w:rPr>
        <w:t>5</w:t>
      </w:r>
    </w:p>
    <w:p w:rsidR="004B4E51" w:rsidRPr="005F297A" w:rsidRDefault="004B4E51" w:rsidP="00E30879">
      <w:pPr>
        <w:pStyle w:val="SemEspaamento"/>
        <w:rPr>
          <w:rFonts w:ascii="Times New Roman" w:hAnsi="Times New Roman" w:cs="Times New Roman"/>
          <w:b/>
        </w:rPr>
      </w:pPr>
    </w:p>
    <w:p w:rsidR="004B4E51" w:rsidRPr="005F297A" w:rsidRDefault="004B4E51" w:rsidP="00E30879">
      <w:pPr>
        <w:pStyle w:val="SemEspaamento"/>
        <w:rPr>
          <w:rFonts w:ascii="Times New Roman" w:hAnsi="Times New Roman" w:cs="Times New Roman"/>
          <w:b/>
        </w:rPr>
      </w:pPr>
    </w:p>
    <w:p w:rsidR="000D6EE7" w:rsidRPr="00FB69DB" w:rsidRDefault="003B5635" w:rsidP="00E30879">
      <w:pPr>
        <w:pStyle w:val="SemEspaamen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COMPÕE </w:t>
      </w:r>
      <w:r w:rsidR="00FB69DB" w:rsidRPr="00FB69DB">
        <w:rPr>
          <w:rFonts w:ascii="Times New Roman" w:hAnsi="Times New Roman" w:cs="Times New Roman"/>
          <w:b/>
        </w:rPr>
        <w:t>COMISSÃO TÉCNICA PARA</w:t>
      </w:r>
      <w:r>
        <w:rPr>
          <w:rFonts w:ascii="Times New Roman" w:hAnsi="Times New Roman" w:cs="Times New Roman"/>
          <w:b/>
        </w:rPr>
        <w:t xml:space="preserve"> CONDUÇÃO</w:t>
      </w:r>
      <w:r w:rsidR="00FB69DB" w:rsidRPr="00FB69DB">
        <w:rPr>
          <w:rFonts w:ascii="Times New Roman" w:hAnsi="Times New Roman" w:cs="Times New Roman"/>
          <w:b/>
        </w:rPr>
        <w:t xml:space="preserve"> D</w:t>
      </w:r>
      <w:r>
        <w:rPr>
          <w:rFonts w:ascii="Times New Roman" w:hAnsi="Times New Roman" w:cs="Times New Roman"/>
          <w:b/>
        </w:rPr>
        <w:t>E PROCEDIMENTO DE PROVA DE CONCEITO</w:t>
      </w:r>
      <w:r w:rsidR="00FB69DB" w:rsidRPr="00FB69DB">
        <w:rPr>
          <w:rFonts w:ascii="Times New Roman" w:hAnsi="Times New Roman" w:cs="Times New Roman"/>
          <w:b/>
        </w:rPr>
        <w:t xml:space="preserve">, NOS TERMOS DO EDITAL DO PREGÃO PRESENCIAL Nº </w:t>
      </w:r>
      <w:r>
        <w:rPr>
          <w:rFonts w:ascii="Times New Roman" w:hAnsi="Times New Roman" w:cs="Times New Roman"/>
          <w:b/>
        </w:rPr>
        <w:t>04</w:t>
      </w:r>
      <w:r w:rsidR="00FB69DB" w:rsidRPr="00FB69D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="00FB69DB" w:rsidRPr="00FB69DB">
        <w:rPr>
          <w:rFonts w:ascii="Times New Roman" w:hAnsi="Times New Roman" w:cs="Times New Roman"/>
          <w:b/>
        </w:rPr>
        <w:t>.</w:t>
      </w: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</w:rPr>
      </w:pP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</w:rPr>
      </w:pPr>
    </w:p>
    <w:p w:rsidR="000D6EE7" w:rsidRPr="00E30879" w:rsidRDefault="000D6EE7" w:rsidP="00E30879">
      <w:pPr>
        <w:pStyle w:val="SemEspaamento"/>
        <w:jc w:val="both"/>
        <w:rPr>
          <w:rFonts w:ascii="Times New Roman" w:hAnsi="Times New Roman" w:cs="Times New Roman"/>
        </w:rPr>
      </w:pPr>
      <w:r w:rsidRPr="00E30879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D85C30">
        <w:rPr>
          <w:rFonts w:ascii="Times New Roman" w:hAnsi="Times New Roman" w:cs="Times New Roman"/>
        </w:rPr>
        <w:t>Dr. Edson</w:t>
      </w:r>
      <w:r w:rsidRPr="00E30879">
        <w:rPr>
          <w:rFonts w:ascii="Times New Roman" w:hAnsi="Times New Roman" w:cs="Times New Roman"/>
        </w:rPr>
        <w:t xml:space="preserve">, no </w:t>
      </w:r>
      <w:r w:rsidR="00E30879">
        <w:rPr>
          <w:rFonts w:ascii="Times New Roman" w:hAnsi="Times New Roman" w:cs="Times New Roman"/>
        </w:rPr>
        <w:t xml:space="preserve">uso de suas atribuições legais, </w:t>
      </w:r>
      <w:r w:rsidR="00E22A01">
        <w:rPr>
          <w:rFonts w:ascii="Times New Roman" w:hAnsi="Times New Roman" w:cs="Times New Roman"/>
        </w:rPr>
        <w:t>expede a seguinte</w:t>
      </w: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</w:rPr>
      </w:pPr>
      <w:r w:rsidRPr="00E30879">
        <w:rPr>
          <w:rFonts w:ascii="Times New Roman" w:hAnsi="Times New Roman" w:cs="Times New Roman"/>
        </w:rPr>
        <w:tab/>
      </w:r>
      <w:r w:rsidRPr="00E30879">
        <w:rPr>
          <w:rFonts w:ascii="Times New Roman" w:hAnsi="Times New Roman" w:cs="Times New Roman"/>
        </w:rPr>
        <w:tab/>
      </w:r>
      <w:r w:rsidRPr="00E30879">
        <w:rPr>
          <w:rFonts w:ascii="Times New Roman" w:hAnsi="Times New Roman" w:cs="Times New Roman"/>
        </w:rPr>
        <w:tab/>
      </w:r>
    </w:p>
    <w:p w:rsidR="000D6EE7" w:rsidRPr="005F297A" w:rsidRDefault="000D6EE7" w:rsidP="00E30879">
      <w:pPr>
        <w:pStyle w:val="SemEspaamento"/>
        <w:jc w:val="center"/>
        <w:rPr>
          <w:rFonts w:ascii="Times New Roman" w:hAnsi="Times New Roman" w:cs="Times New Roman"/>
          <w:b/>
        </w:rPr>
      </w:pPr>
      <w:r w:rsidRPr="005F297A">
        <w:rPr>
          <w:rFonts w:ascii="Times New Roman" w:hAnsi="Times New Roman" w:cs="Times New Roman"/>
          <w:b/>
        </w:rPr>
        <w:t>PORTARIA</w:t>
      </w: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</w:rPr>
      </w:pPr>
    </w:p>
    <w:p w:rsidR="008A2E85" w:rsidRDefault="008A2E85" w:rsidP="001358A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Pr="000D7C25">
        <w:rPr>
          <w:rFonts w:ascii="Times New Roman" w:hAnsi="Times New Roman"/>
          <w:sz w:val="24"/>
          <w:szCs w:val="24"/>
        </w:rPr>
        <w:t xml:space="preserve">Nomeia para compor a Comissão Técnica </w:t>
      </w:r>
      <w:r>
        <w:rPr>
          <w:rFonts w:ascii="Times New Roman" w:hAnsi="Times New Roman"/>
          <w:sz w:val="24"/>
          <w:szCs w:val="24"/>
        </w:rPr>
        <w:t>p</w:t>
      </w:r>
      <w:r w:rsidRPr="000D7C25">
        <w:rPr>
          <w:rFonts w:ascii="Times New Roman" w:hAnsi="Times New Roman"/>
          <w:sz w:val="24"/>
          <w:szCs w:val="24"/>
        </w:rPr>
        <w:t xml:space="preserve">ara </w:t>
      </w:r>
      <w:r>
        <w:rPr>
          <w:rFonts w:ascii="Times New Roman" w:hAnsi="Times New Roman"/>
          <w:sz w:val="24"/>
          <w:szCs w:val="24"/>
        </w:rPr>
        <w:t>v</w:t>
      </w:r>
      <w:r w:rsidRPr="000D7C25">
        <w:rPr>
          <w:rFonts w:ascii="Times New Roman" w:hAnsi="Times New Roman"/>
          <w:sz w:val="24"/>
          <w:szCs w:val="24"/>
        </w:rPr>
        <w:t>erificação</w:t>
      </w:r>
      <w:r w:rsidR="003B5635">
        <w:rPr>
          <w:rFonts w:ascii="Times New Roman" w:hAnsi="Times New Roman"/>
          <w:sz w:val="24"/>
          <w:szCs w:val="24"/>
        </w:rPr>
        <w:t>, por meio de prova de conceito,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D7C2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o</w:t>
      </w:r>
      <w:r w:rsidRPr="000D7C25">
        <w:rPr>
          <w:rFonts w:ascii="Times New Roman" w:hAnsi="Times New Roman"/>
          <w:sz w:val="24"/>
          <w:szCs w:val="24"/>
        </w:rPr>
        <w:t xml:space="preserve">peracionalidade </w:t>
      </w:r>
      <w:r>
        <w:rPr>
          <w:rFonts w:ascii="Times New Roman" w:hAnsi="Times New Roman"/>
          <w:sz w:val="24"/>
          <w:szCs w:val="24"/>
        </w:rPr>
        <w:t>d</w:t>
      </w:r>
      <w:r w:rsidRPr="000D7C25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>sistemas a</w:t>
      </w:r>
      <w:r w:rsidRPr="000D7C25">
        <w:rPr>
          <w:rFonts w:ascii="Times New Roman" w:hAnsi="Times New Roman"/>
          <w:sz w:val="24"/>
          <w:szCs w:val="24"/>
        </w:rPr>
        <w:t xml:space="preserve">presentados </w:t>
      </w:r>
      <w:r>
        <w:rPr>
          <w:rFonts w:ascii="Times New Roman" w:hAnsi="Times New Roman"/>
          <w:sz w:val="24"/>
          <w:szCs w:val="24"/>
        </w:rPr>
        <w:t>p</w:t>
      </w:r>
      <w:r w:rsidRPr="000D7C25">
        <w:rPr>
          <w:rFonts w:ascii="Times New Roman" w:hAnsi="Times New Roman"/>
          <w:sz w:val="24"/>
          <w:szCs w:val="24"/>
        </w:rPr>
        <w:t>ela</w:t>
      </w:r>
      <w:r>
        <w:rPr>
          <w:rFonts w:ascii="Times New Roman" w:hAnsi="Times New Roman"/>
          <w:sz w:val="24"/>
          <w:szCs w:val="24"/>
        </w:rPr>
        <w:t>s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D7C25">
        <w:rPr>
          <w:rFonts w:ascii="Times New Roman" w:hAnsi="Times New Roman"/>
          <w:sz w:val="24"/>
          <w:szCs w:val="24"/>
        </w:rPr>
        <w:t>mpresa</w:t>
      </w:r>
      <w:r>
        <w:rPr>
          <w:rFonts w:ascii="Times New Roman" w:hAnsi="Times New Roman"/>
          <w:sz w:val="24"/>
          <w:szCs w:val="24"/>
        </w:rPr>
        <w:t>s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D7C25">
        <w:rPr>
          <w:rFonts w:ascii="Times New Roman" w:hAnsi="Times New Roman"/>
          <w:sz w:val="24"/>
          <w:szCs w:val="24"/>
        </w:rPr>
        <w:t>specializada</w:t>
      </w:r>
      <w:r>
        <w:rPr>
          <w:rFonts w:ascii="Times New Roman" w:hAnsi="Times New Roman"/>
          <w:sz w:val="24"/>
          <w:szCs w:val="24"/>
        </w:rPr>
        <w:t>s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D7C2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</w:t>
      </w:r>
      <w:r w:rsidRPr="000D7C25">
        <w:rPr>
          <w:rFonts w:ascii="Times New Roman" w:hAnsi="Times New Roman"/>
          <w:sz w:val="24"/>
          <w:szCs w:val="24"/>
        </w:rPr>
        <w:t xml:space="preserve">restação </w:t>
      </w:r>
      <w:r>
        <w:rPr>
          <w:rFonts w:ascii="Times New Roman" w:hAnsi="Times New Roman"/>
          <w:sz w:val="24"/>
          <w:szCs w:val="24"/>
        </w:rPr>
        <w:t>d</w:t>
      </w:r>
      <w:r w:rsidRPr="000D7C2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s</w:t>
      </w:r>
      <w:r w:rsidRPr="000D7C25">
        <w:rPr>
          <w:rFonts w:ascii="Times New Roman" w:hAnsi="Times New Roman"/>
          <w:sz w:val="24"/>
          <w:szCs w:val="24"/>
        </w:rPr>
        <w:t xml:space="preserve">erviços </w:t>
      </w:r>
      <w:r>
        <w:rPr>
          <w:rFonts w:ascii="Times New Roman" w:hAnsi="Times New Roman"/>
          <w:sz w:val="24"/>
          <w:szCs w:val="24"/>
        </w:rPr>
        <w:t>técnicos de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D7C25">
        <w:rPr>
          <w:rFonts w:ascii="Times New Roman" w:hAnsi="Times New Roman"/>
          <w:sz w:val="24"/>
          <w:szCs w:val="24"/>
        </w:rPr>
        <w:t xml:space="preserve">nformática </w:t>
      </w:r>
      <w:r>
        <w:rPr>
          <w:rFonts w:ascii="Times New Roman" w:hAnsi="Times New Roman"/>
          <w:sz w:val="24"/>
          <w:szCs w:val="24"/>
        </w:rPr>
        <w:t>n</w:t>
      </w:r>
      <w:r w:rsidRPr="000D7C2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á</w:t>
      </w:r>
      <w:r w:rsidRPr="000D7C25">
        <w:rPr>
          <w:rFonts w:ascii="Times New Roman" w:hAnsi="Times New Roman"/>
          <w:sz w:val="24"/>
          <w:szCs w:val="24"/>
        </w:rPr>
        <w:t xml:space="preserve">rea </w:t>
      </w:r>
      <w:r>
        <w:rPr>
          <w:rFonts w:ascii="Times New Roman" w:hAnsi="Times New Roman"/>
          <w:sz w:val="24"/>
          <w:szCs w:val="24"/>
        </w:rPr>
        <w:t>l</w:t>
      </w:r>
      <w:r w:rsidRPr="000D7C25">
        <w:rPr>
          <w:rFonts w:ascii="Times New Roman" w:hAnsi="Times New Roman"/>
          <w:sz w:val="24"/>
          <w:szCs w:val="24"/>
        </w:rPr>
        <w:t xml:space="preserve">egislativa, </w:t>
      </w:r>
      <w:r>
        <w:rPr>
          <w:rFonts w:ascii="Times New Roman" w:hAnsi="Times New Roman"/>
          <w:sz w:val="24"/>
          <w:szCs w:val="24"/>
        </w:rPr>
        <w:t>n</w:t>
      </w:r>
      <w:r w:rsidRPr="000D7C25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>t</w:t>
      </w:r>
      <w:r w:rsidRPr="000D7C25">
        <w:rPr>
          <w:rFonts w:ascii="Times New Roman" w:hAnsi="Times New Roman"/>
          <w:sz w:val="24"/>
          <w:szCs w:val="24"/>
        </w:rPr>
        <w:t xml:space="preserve">ermos </w:t>
      </w:r>
      <w:r>
        <w:rPr>
          <w:rFonts w:ascii="Times New Roman" w:hAnsi="Times New Roman"/>
          <w:sz w:val="24"/>
          <w:szCs w:val="24"/>
        </w:rPr>
        <w:t>d</w:t>
      </w:r>
      <w:r w:rsidRPr="000D7C25">
        <w:rPr>
          <w:rFonts w:ascii="Times New Roman" w:hAnsi="Times New Roman"/>
          <w:sz w:val="24"/>
          <w:szCs w:val="24"/>
        </w:rPr>
        <w:t xml:space="preserve">o Edital </w:t>
      </w:r>
      <w:r>
        <w:rPr>
          <w:rFonts w:ascii="Times New Roman" w:hAnsi="Times New Roman"/>
          <w:sz w:val="24"/>
          <w:szCs w:val="24"/>
        </w:rPr>
        <w:t>d</w:t>
      </w:r>
      <w:r w:rsidRPr="000D7C25">
        <w:rPr>
          <w:rFonts w:ascii="Times New Roman" w:hAnsi="Times New Roman"/>
          <w:sz w:val="24"/>
          <w:szCs w:val="24"/>
        </w:rPr>
        <w:t xml:space="preserve">o Pregão </w:t>
      </w:r>
      <w:r w:rsidR="004533B1">
        <w:rPr>
          <w:rFonts w:ascii="Times New Roman" w:hAnsi="Times New Roman"/>
          <w:sz w:val="24"/>
          <w:szCs w:val="24"/>
        </w:rPr>
        <w:t>Eletrônico</w:t>
      </w:r>
      <w:r w:rsidRPr="000D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D7C25">
        <w:rPr>
          <w:rFonts w:ascii="Times New Roman" w:hAnsi="Times New Roman"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0</w:t>
      </w:r>
      <w:r w:rsidR="004533B1">
        <w:rPr>
          <w:rFonts w:ascii="Times New Roman" w:hAnsi="Times New Roman"/>
          <w:sz w:val="24"/>
          <w:szCs w:val="24"/>
        </w:rPr>
        <w:t>4</w:t>
      </w:r>
      <w:r w:rsidRPr="000D7C2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4533B1">
        <w:rPr>
          <w:rFonts w:ascii="Times New Roman" w:hAnsi="Times New Roman"/>
          <w:sz w:val="24"/>
          <w:szCs w:val="24"/>
        </w:rPr>
        <w:t>5</w:t>
      </w:r>
      <w:r w:rsidRPr="000D7C25">
        <w:rPr>
          <w:rFonts w:ascii="Times New Roman" w:hAnsi="Times New Roman"/>
          <w:sz w:val="24"/>
          <w:szCs w:val="24"/>
        </w:rPr>
        <w:t>, os seguintes membros:</w:t>
      </w:r>
    </w:p>
    <w:p w:rsidR="008A2E85" w:rsidRDefault="008A2E85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8A2E85" w:rsidRDefault="00E22A01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Luiz Guilherme Ribeiro da Cruz</w:t>
      </w:r>
      <w:r w:rsidR="008A2E85">
        <w:rPr>
          <w:rFonts w:ascii="Times New Roman" w:hAnsi="Times New Roman"/>
          <w:sz w:val="24"/>
        </w:rPr>
        <w:t xml:space="preserve"> – Secretaria Legislativa</w:t>
      </w:r>
    </w:p>
    <w:p w:rsidR="0066511C" w:rsidRDefault="0066511C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66511C">
        <w:rPr>
          <w:rFonts w:ascii="Times New Roman" w:hAnsi="Times New Roman"/>
          <w:sz w:val="24"/>
        </w:rPr>
        <w:t>Lucas José Teodoro de Sousa</w:t>
      </w:r>
      <w:r w:rsidR="008A2E85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Secretaria Legislativa</w:t>
      </w:r>
    </w:p>
    <w:p w:rsidR="0066511C" w:rsidRDefault="0066511C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Eleusis</w:t>
      </w:r>
      <w:proofErr w:type="spellEnd"/>
      <w:r>
        <w:rPr>
          <w:rFonts w:ascii="Times New Roman" w:hAnsi="Times New Roman"/>
          <w:sz w:val="24"/>
        </w:rPr>
        <w:t xml:space="preserve"> Paulo </w:t>
      </w:r>
      <w:proofErr w:type="spellStart"/>
      <w:r>
        <w:rPr>
          <w:rFonts w:ascii="Times New Roman" w:hAnsi="Times New Roman"/>
          <w:sz w:val="24"/>
        </w:rPr>
        <w:t>Radicchi</w:t>
      </w:r>
      <w:proofErr w:type="spellEnd"/>
      <w:r>
        <w:rPr>
          <w:rFonts w:ascii="Times New Roman" w:hAnsi="Times New Roman"/>
          <w:sz w:val="24"/>
        </w:rPr>
        <w:t xml:space="preserve"> Filho – Secretaria Legislativa</w:t>
      </w:r>
    </w:p>
    <w:p w:rsidR="008A2E85" w:rsidRDefault="008A2E85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Pedro Paulo Pereira Reis – </w:t>
      </w:r>
      <w:r w:rsidR="001F7D4C">
        <w:rPr>
          <w:rFonts w:ascii="Times New Roman" w:hAnsi="Times New Roman"/>
          <w:sz w:val="24"/>
        </w:rPr>
        <w:t>Tecnologia da Informação</w:t>
      </w:r>
    </w:p>
    <w:p w:rsidR="008A2E85" w:rsidRDefault="008A2E85" w:rsidP="008A2E85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Henrique Edson Ramos Soares – </w:t>
      </w:r>
      <w:r w:rsidR="001F7D4C">
        <w:rPr>
          <w:rFonts w:ascii="Times New Roman" w:hAnsi="Times New Roman"/>
          <w:sz w:val="24"/>
        </w:rPr>
        <w:t>Tecnologia da Informação</w:t>
      </w:r>
    </w:p>
    <w:p w:rsidR="008A2E85" w:rsidRPr="00E85556" w:rsidRDefault="008A2E85" w:rsidP="008A2E85">
      <w:pPr>
        <w:ind w:right="-1" w:firstLine="2835"/>
        <w:jc w:val="both"/>
      </w:pPr>
    </w:p>
    <w:p w:rsidR="008A2E85" w:rsidRPr="00E85556" w:rsidRDefault="008A2E85" w:rsidP="008A2E85">
      <w:pPr>
        <w:ind w:right="-1" w:firstLine="2835"/>
        <w:jc w:val="both"/>
        <w:rPr>
          <w:b/>
        </w:rPr>
      </w:pPr>
    </w:p>
    <w:p w:rsidR="000D6EE7" w:rsidRPr="001358A1" w:rsidRDefault="008A2E85" w:rsidP="008A2E85">
      <w:pPr>
        <w:pStyle w:val="SemEspaamento"/>
        <w:jc w:val="both"/>
        <w:rPr>
          <w:rFonts w:ascii="Times New Roman" w:hAnsi="Times New Roman" w:cs="Times New Roman"/>
        </w:rPr>
      </w:pPr>
      <w:r w:rsidRPr="001358A1">
        <w:rPr>
          <w:rFonts w:ascii="Times New Roman" w:hAnsi="Times New Roman" w:cs="Times New Roman"/>
          <w:b/>
        </w:rPr>
        <w:t xml:space="preserve">Art. </w:t>
      </w:r>
      <w:r w:rsidR="003B5635">
        <w:rPr>
          <w:rFonts w:ascii="Times New Roman" w:hAnsi="Times New Roman" w:cs="Times New Roman"/>
          <w:b/>
        </w:rPr>
        <w:t>2</w:t>
      </w:r>
      <w:r w:rsidRPr="001358A1">
        <w:rPr>
          <w:rFonts w:ascii="Times New Roman" w:hAnsi="Times New Roman" w:cs="Times New Roman"/>
          <w:b/>
        </w:rPr>
        <w:t>º</w:t>
      </w:r>
      <w:r w:rsidRPr="001358A1">
        <w:rPr>
          <w:rFonts w:ascii="Times New Roman" w:hAnsi="Times New Roman" w:cs="Times New Roman"/>
        </w:rPr>
        <w:t xml:space="preserve"> Esta Portaria entra em vigor na data de sua publicação.</w:t>
      </w: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  <w:lang w:eastAsia="pt-BR"/>
        </w:rPr>
      </w:pP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  <w:lang w:eastAsia="pt-BR"/>
        </w:rPr>
      </w:pPr>
    </w:p>
    <w:p w:rsidR="000D6EE7" w:rsidRPr="00E30879" w:rsidRDefault="000D6EE7" w:rsidP="005F297A">
      <w:pPr>
        <w:pStyle w:val="SemEspaamento"/>
        <w:jc w:val="center"/>
        <w:rPr>
          <w:rFonts w:ascii="Times New Roman" w:hAnsi="Times New Roman" w:cs="Times New Roman"/>
          <w:lang w:eastAsia="pt-BR"/>
        </w:rPr>
      </w:pPr>
      <w:r w:rsidRPr="00E30879">
        <w:rPr>
          <w:rFonts w:ascii="Times New Roman" w:hAnsi="Times New Roman" w:cs="Times New Roman"/>
          <w:lang w:eastAsia="pt-BR"/>
        </w:rPr>
        <w:t>REGISTRE-SE E PUBLIQUE-SE</w:t>
      </w: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p w:rsidR="005F297A" w:rsidRDefault="005F297A" w:rsidP="00E30879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p w:rsidR="000D6EE7" w:rsidRDefault="005F297A" w:rsidP="005F297A">
      <w:pPr>
        <w:pStyle w:val="SemEspaamento"/>
        <w:jc w:val="center"/>
        <w:rPr>
          <w:rFonts w:ascii="Times New Roman" w:hAnsi="Times New Roman" w:cs="Times New Roman"/>
          <w:color w:val="000000"/>
          <w:lang w:eastAsia="pt-BR"/>
        </w:rPr>
      </w:pPr>
      <w:r w:rsidRPr="00E30879">
        <w:rPr>
          <w:rFonts w:ascii="Times New Roman" w:hAnsi="Times New Roman" w:cs="Times New Roman"/>
          <w:color w:val="000000"/>
          <w:lang w:eastAsia="pt-BR"/>
        </w:rPr>
        <w:t>Câmara Mu</w:t>
      </w:r>
      <w:r>
        <w:rPr>
          <w:rFonts w:ascii="Times New Roman" w:hAnsi="Times New Roman" w:cs="Times New Roman"/>
          <w:color w:val="000000"/>
          <w:lang w:eastAsia="pt-BR"/>
        </w:rPr>
        <w:t>nicipal d</w:t>
      </w:r>
      <w:r w:rsidRPr="00E30879">
        <w:rPr>
          <w:rFonts w:ascii="Times New Roman" w:hAnsi="Times New Roman" w:cs="Times New Roman"/>
          <w:color w:val="000000"/>
          <w:lang w:eastAsia="pt-BR"/>
        </w:rPr>
        <w:t>e Pouso Alegre</w:t>
      </w:r>
      <w:r w:rsidR="000D6EE7" w:rsidRPr="00E30879">
        <w:rPr>
          <w:rFonts w:ascii="Times New Roman" w:hAnsi="Times New Roman" w:cs="Times New Roman"/>
          <w:color w:val="000000"/>
          <w:lang w:eastAsia="pt-BR"/>
        </w:rPr>
        <w:t xml:space="preserve">, </w:t>
      </w:r>
      <w:r w:rsidR="00096A61">
        <w:rPr>
          <w:rFonts w:ascii="Times New Roman" w:hAnsi="Times New Roman" w:cs="Times New Roman"/>
          <w:color w:val="000000"/>
          <w:lang w:eastAsia="pt-BR"/>
        </w:rPr>
        <w:t>05</w:t>
      </w:r>
      <w:r w:rsidR="000D6EE7" w:rsidRPr="00E30879">
        <w:rPr>
          <w:rFonts w:ascii="Times New Roman" w:hAnsi="Times New Roman" w:cs="Times New Roman"/>
          <w:color w:val="000000"/>
          <w:lang w:eastAsia="pt-BR"/>
        </w:rPr>
        <w:t xml:space="preserve"> de </w:t>
      </w:r>
      <w:r w:rsidR="001462A1">
        <w:rPr>
          <w:rFonts w:ascii="Times New Roman" w:hAnsi="Times New Roman" w:cs="Times New Roman"/>
          <w:color w:val="000000"/>
          <w:lang w:eastAsia="pt-BR"/>
        </w:rPr>
        <w:t>junho</w:t>
      </w:r>
      <w:r w:rsidR="000D6EE7" w:rsidRPr="00E30879">
        <w:rPr>
          <w:rFonts w:ascii="Times New Roman" w:hAnsi="Times New Roman" w:cs="Times New Roman"/>
          <w:color w:val="000000"/>
          <w:lang w:eastAsia="pt-BR"/>
        </w:rPr>
        <w:t xml:space="preserve"> de 202</w:t>
      </w:r>
      <w:r w:rsidR="00D85C30">
        <w:rPr>
          <w:rFonts w:ascii="Times New Roman" w:hAnsi="Times New Roman" w:cs="Times New Roman"/>
          <w:color w:val="000000"/>
          <w:lang w:eastAsia="pt-BR"/>
        </w:rPr>
        <w:t>5</w:t>
      </w:r>
      <w:r w:rsidR="000D6EE7" w:rsidRPr="00E30879">
        <w:rPr>
          <w:rFonts w:ascii="Times New Roman" w:hAnsi="Times New Roman" w:cs="Times New Roman"/>
          <w:color w:val="000000"/>
          <w:lang w:eastAsia="pt-BR"/>
        </w:rPr>
        <w:t>.</w:t>
      </w:r>
    </w:p>
    <w:p w:rsidR="00D85C30" w:rsidRDefault="00D85C30" w:rsidP="00D85C30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p w:rsidR="00096A61" w:rsidRDefault="00096A61" w:rsidP="00D85C30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p w:rsidR="00D85C30" w:rsidRDefault="00D85C30" w:rsidP="00D85C30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p w:rsidR="00D85C30" w:rsidRDefault="00D85C30" w:rsidP="00D85C30">
      <w:pPr>
        <w:pStyle w:val="SemEspaamento"/>
        <w:rPr>
          <w:rFonts w:ascii="Times New Roman" w:hAnsi="Times New Roman" w:cs="Times New Roman"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85C30" w:rsidTr="00D85C30">
        <w:tc>
          <w:tcPr>
            <w:tcW w:w="10195" w:type="dxa"/>
          </w:tcPr>
          <w:p w:rsidR="00D85C30" w:rsidRDefault="00D85C30" w:rsidP="00D85C30">
            <w:pPr>
              <w:pStyle w:val="SemEspaamen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Dr. Edson</w:t>
            </w:r>
          </w:p>
        </w:tc>
      </w:tr>
      <w:tr w:rsidR="00D85C30" w:rsidTr="00D85C30">
        <w:tc>
          <w:tcPr>
            <w:tcW w:w="10195" w:type="dxa"/>
          </w:tcPr>
          <w:p w:rsidR="00D85C30" w:rsidRPr="00D85C30" w:rsidRDefault="00D85C30" w:rsidP="00D85C30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85C30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PRESIDENTE DA MESA</w:t>
            </w:r>
          </w:p>
        </w:tc>
      </w:tr>
    </w:tbl>
    <w:p w:rsidR="000D6EE7" w:rsidRPr="00E30879" w:rsidRDefault="000D6EE7" w:rsidP="00E30879">
      <w:pPr>
        <w:pStyle w:val="SemEspaamento"/>
        <w:rPr>
          <w:rFonts w:ascii="Times New Roman" w:hAnsi="Times New Roman" w:cs="Times New Roman"/>
          <w:color w:val="000000"/>
        </w:rPr>
      </w:pPr>
    </w:p>
    <w:p w:rsidR="000D6EE7" w:rsidRPr="00E30879" w:rsidRDefault="000D6EE7" w:rsidP="00E30879">
      <w:pPr>
        <w:pStyle w:val="SemEspaamento"/>
        <w:rPr>
          <w:rFonts w:ascii="Times New Roman" w:hAnsi="Times New Roman" w:cs="Times New Roman"/>
          <w:color w:val="000000"/>
        </w:rPr>
      </w:pPr>
    </w:p>
    <w:p w:rsidR="00EF790F" w:rsidRPr="00AC45C0" w:rsidRDefault="00EF790F" w:rsidP="000D6EE7">
      <w:pPr>
        <w:pStyle w:val="SemEspaamento"/>
        <w:ind w:left="5103"/>
        <w:jc w:val="both"/>
      </w:pPr>
    </w:p>
    <w:sectPr w:rsidR="00EF790F" w:rsidRPr="00AC45C0" w:rsidSect="00893A07">
      <w:headerReference w:type="default" r:id="rId8"/>
      <w:footerReference w:type="default" r:id="rId9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5B" w:rsidRDefault="0086385B">
      <w:r>
        <w:separator/>
      </w:r>
    </w:p>
  </w:endnote>
  <w:endnote w:type="continuationSeparator" w:id="0">
    <w:p w:rsidR="0086385B" w:rsidRDefault="0086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BE" w:rsidRDefault="00321CB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5B" w:rsidRDefault="0086385B">
      <w:r>
        <w:separator/>
      </w:r>
    </w:p>
  </w:footnote>
  <w:footnote w:type="continuationSeparator" w:id="0">
    <w:p w:rsidR="0086385B" w:rsidRDefault="0086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BE" w:rsidRDefault="00321C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B57"/>
    <w:multiLevelType w:val="hybridMultilevel"/>
    <w:tmpl w:val="BD9488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7E7"/>
    <w:multiLevelType w:val="hybridMultilevel"/>
    <w:tmpl w:val="D32AAC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079"/>
    <w:multiLevelType w:val="hybridMultilevel"/>
    <w:tmpl w:val="961E78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145"/>
    <w:multiLevelType w:val="hybridMultilevel"/>
    <w:tmpl w:val="C100A6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3EE"/>
    <w:multiLevelType w:val="hybridMultilevel"/>
    <w:tmpl w:val="5AFAB4F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728E"/>
    <w:multiLevelType w:val="hybridMultilevel"/>
    <w:tmpl w:val="02000D2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2E68"/>
    <w:multiLevelType w:val="hybridMultilevel"/>
    <w:tmpl w:val="0ED2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20D9"/>
    <w:multiLevelType w:val="hybridMultilevel"/>
    <w:tmpl w:val="A41C59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011121"/>
    <w:rsid w:val="00012B28"/>
    <w:rsid w:val="000338B2"/>
    <w:rsid w:val="00062610"/>
    <w:rsid w:val="00066765"/>
    <w:rsid w:val="00077818"/>
    <w:rsid w:val="00080F7C"/>
    <w:rsid w:val="00096A61"/>
    <w:rsid w:val="000D2BEA"/>
    <w:rsid w:val="000D5B61"/>
    <w:rsid w:val="000D6EE7"/>
    <w:rsid w:val="00103724"/>
    <w:rsid w:val="00103836"/>
    <w:rsid w:val="001269F7"/>
    <w:rsid w:val="00127327"/>
    <w:rsid w:val="001358A1"/>
    <w:rsid w:val="001462A1"/>
    <w:rsid w:val="00176ACD"/>
    <w:rsid w:val="001934A8"/>
    <w:rsid w:val="001D5BC6"/>
    <w:rsid w:val="001F7D4C"/>
    <w:rsid w:val="0020470B"/>
    <w:rsid w:val="00225472"/>
    <w:rsid w:val="00226617"/>
    <w:rsid w:val="002369C7"/>
    <w:rsid w:val="00244B0B"/>
    <w:rsid w:val="002569C2"/>
    <w:rsid w:val="002A1F4F"/>
    <w:rsid w:val="002C457A"/>
    <w:rsid w:val="002D0864"/>
    <w:rsid w:val="002E24A5"/>
    <w:rsid w:val="00303940"/>
    <w:rsid w:val="0031688A"/>
    <w:rsid w:val="00316A48"/>
    <w:rsid w:val="00321CBE"/>
    <w:rsid w:val="00350133"/>
    <w:rsid w:val="003A2EB6"/>
    <w:rsid w:val="003B5635"/>
    <w:rsid w:val="003C5B79"/>
    <w:rsid w:val="003E1742"/>
    <w:rsid w:val="003E632E"/>
    <w:rsid w:val="003F19D3"/>
    <w:rsid w:val="004467B0"/>
    <w:rsid w:val="004533B1"/>
    <w:rsid w:val="00460337"/>
    <w:rsid w:val="00477476"/>
    <w:rsid w:val="00496FD3"/>
    <w:rsid w:val="004B4E51"/>
    <w:rsid w:val="004C7764"/>
    <w:rsid w:val="004D07C6"/>
    <w:rsid w:val="00503584"/>
    <w:rsid w:val="0053784C"/>
    <w:rsid w:val="0056573B"/>
    <w:rsid w:val="00593BE6"/>
    <w:rsid w:val="005A39C1"/>
    <w:rsid w:val="005A3B56"/>
    <w:rsid w:val="005B7C1B"/>
    <w:rsid w:val="005D2586"/>
    <w:rsid w:val="005E145C"/>
    <w:rsid w:val="005F297A"/>
    <w:rsid w:val="00610318"/>
    <w:rsid w:val="00612963"/>
    <w:rsid w:val="006234B7"/>
    <w:rsid w:val="00647C8B"/>
    <w:rsid w:val="00653CEB"/>
    <w:rsid w:val="0066511C"/>
    <w:rsid w:val="006766EE"/>
    <w:rsid w:val="006E3D49"/>
    <w:rsid w:val="00713EF8"/>
    <w:rsid w:val="00757678"/>
    <w:rsid w:val="00773D89"/>
    <w:rsid w:val="00780E02"/>
    <w:rsid w:val="00797E13"/>
    <w:rsid w:val="007A4F98"/>
    <w:rsid w:val="007F3B39"/>
    <w:rsid w:val="00800047"/>
    <w:rsid w:val="008238F2"/>
    <w:rsid w:val="008513E2"/>
    <w:rsid w:val="0086385B"/>
    <w:rsid w:val="00893A07"/>
    <w:rsid w:val="008A1DE3"/>
    <w:rsid w:val="008A2E85"/>
    <w:rsid w:val="008D6D80"/>
    <w:rsid w:val="00900AE1"/>
    <w:rsid w:val="0091424D"/>
    <w:rsid w:val="00927BDC"/>
    <w:rsid w:val="00980647"/>
    <w:rsid w:val="009977DE"/>
    <w:rsid w:val="009A4F11"/>
    <w:rsid w:val="009C24FB"/>
    <w:rsid w:val="00A1466D"/>
    <w:rsid w:val="00A43F3A"/>
    <w:rsid w:val="00A710E9"/>
    <w:rsid w:val="00A91668"/>
    <w:rsid w:val="00AB5A43"/>
    <w:rsid w:val="00AC45C0"/>
    <w:rsid w:val="00AF3ABF"/>
    <w:rsid w:val="00B159CC"/>
    <w:rsid w:val="00B1671A"/>
    <w:rsid w:val="00B47533"/>
    <w:rsid w:val="00B54111"/>
    <w:rsid w:val="00B9350D"/>
    <w:rsid w:val="00C344FB"/>
    <w:rsid w:val="00C41BB6"/>
    <w:rsid w:val="00C4235D"/>
    <w:rsid w:val="00C71A81"/>
    <w:rsid w:val="00D302A6"/>
    <w:rsid w:val="00D52645"/>
    <w:rsid w:val="00D85C30"/>
    <w:rsid w:val="00E22A01"/>
    <w:rsid w:val="00E30879"/>
    <w:rsid w:val="00E756A0"/>
    <w:rsid w:val="00E937BD"/>
    <w:rsid w:val="00EA3C3F"/>
    <w:rsid w:val="00EC40E9"/>
    <w:rsid w:val="00EF790F"/>
    <w:rsid w:val="00F50DFE"/>
    <w:rsid w:val="00F73A10"/>
    <w:rsid w:val="00F7469A"/>
    <w:rsid w:val="00FB69DB"/>
    <w:rsid w:val="00FE0840"/>
    <w:rsid w:val="00FE2231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310E-EFDB-463C-8DF5-4C906F7A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user-4747</cp:lastModifiedBy>
  <cp:revision>9</cp:revision>
  <cp:lastPrinted>2024-11-06T15:50:00Z</cp:lastPrinted>
  <dcterms:created xsi:type="dcterms:W3CDTF">2025-06-03T16:51:00Z</dcterms:created>
  <dcterms:modified xsi:type="dcterms:W3CDTF">2025-06-05T16:31:00Z</dcterms:modified>
</cp:coreProperties>
</file>