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em toda sua extensão da Avenida Autidouro da Costa Rios,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 via citada relataram junto a este vereador que enfrentam dificuldades de transitar, prejuízos em seus veículos, além de riscos de acidentes, devido aos enormes buracos existentes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