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E75" w:rsidRPr="000F2E75" w:rsidRDefault="00496B86" w:rsidP="000F2E75">
      <w:pPr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0F2E75">
        <w:rPr>
          <w:rFonts w:ascii="Times New Roman" w:hAnsi="Times New Roman" w:cs="Times New Roman"/>
          <w:b/>
          <w:color w:val="000000"/>
          <w:sz w:val="22"/>
          <w:szCs w:val="22"/>
        </w:rPr>
        <w:t>MOÇÃO Nº 94 / 2025</w:t>
      </w:r>
    </w:p>
    <w:p w:rsidR="000F2E75" w:rsidRPr="008C427B" w:rsidRDefault="000F2E75" w:rsidP="000F2E75">
      <w:pPr>
        <w:spacing w:line="280" w:lineRule="auto"/>
        <w:ind w:left="2835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0F2E75" w:rsidRPr="008C427B" w:rsidRDefault="00496B86" w:rsidP="000F2E75">
      <w:pPr>
        <w:spacing w:line="280" w:lineRule="auto"/>
        <w:ind w:left="2835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C427B">
        <w:rPr>
          <w:rFonts w:ascii="Times New Roman" w:hAnsi="Times New Roman" w:cs="Times New Roman"/>
          <w:b/>
          <w:color w:val="000000"/>
          <w:sz w:val="20"/>
          <w:szCs w:val="20"/>
        </w:rPr>
        <w:t>Autor</w:t>
      </w:r>
      <w:r w:rsidR="00631AF3" w:rsidRPr="008C427B">
        <w:rPr>
          <w:rFonts w:ascii="Times New Roman" w:hAnsi="Times New Roman" w:cs="Times New Roman"/>
          <w:b/>
          <w:color w:val="000000"/>
          <w:sz w:val="20"/>
          <w:szCs w:val="20"/>
        </w:rPr>
        <w:t>ia</w:t>
      </w:r>
      <w:r w:rsidRPr="008C427B">
        <w:rPr>
          <w:rFonts w:ascii="Times New Roman" w:hAnsi="Times New Roman" w:cs="Times New Roman"/>
          <w:b/>
          <w:color w:val="000000"/>
          <w:sz w:val="20"/>
          <w:szCs w:val="20"/>
        </w:rPr>
        <w:t>: Dr. Edson</w:t>
      </w:r>
    </w:p>
    <w:p w:rsidR="000F2E75" w:rsidRPr="008C427B" w:rsidRDefault="000F2E75" w:rsidP="000F2E75">
      <w:pPr>
        <w:spacing w:line="280" w:lineRule="auto"/>
        <w:ind w:left="2835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0F2E75" w:rsidRPr="008C427B" w:rsidRDefault="00496B86" w:rsidP="000F2E75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8C427B">
        <w:rPr>
          <w:rFonts w:ascii="Times New Roman" w:eastAsia="Times New Roman" w:hAnsi="Times New Roman" w:cs="Times New Roman"/>
          <w:color w:val="000000"/>
          <w:sz w:val="20"/>
        </w:rPr>
        <w:t xml:space="preserve">Os Vereadores que </w:t>
      </w:r>
      <w:proofErr w:type="gramStart"/>
      <w:r w:rsidRPr="008C427B">
        <w:rPr>
          <w:rFonts w:ascii="Times New Roman" w:eastAsia="Times New Roman" w:hAnsi="Times New Roman" w:cs="Times New Roman"/>
          <w:color w:val="000000"/>
          <w:sz w:val="20"/>
        </w:rPr>
        <w:t>esta subscrevem</w:t>
      </w:r>
      <w:proofErr w:type="gramEnd"/>
      <w:r w:rsidRPr="008C427B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 w:rsidR="008C427B" w:rsidRPr="008C427B">
        <w:rPr>
          <w:rFonts w:ascii="Times New Roman" w:eastAsia="Times New Roman" w:hAnsi="Times New Roman" w:cs="Times New Roman"/>
          <w:color w:val="000000"/>
          <w:sz w:val="20"/>
        </w:rPr>
        <w:t>requerem, consoante preceitos regimentais, que seja encaminhada a presente MOÇÃO DE REPÚDIO</w:t>
      </w:r>
      <w:r w:rsidR="008C427B" w:rsidRPr="008C427B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 w:rsidR="008C427B" w:rsidRPr="008C427B">
        <w:rPr>
          <w:rFonts w:ascii="Times New Roman" w:eastAsia="Times New Roman" w:hAnsi="Times New Roman" w:cs="Times New Roman"/>
          <w:color w:val="000000"/>
          <w:sz w:val="20"/>
        </w:rPr>
        <w:t>à</w:t>
      </w:r>
      <w:r w:rsidR="008C427B" w:rsidRPr="008C427B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 w:rsidRPr="008C427B">
        <w:rPr>
          <w:rFonts w:ascii="Times New Roman" w:eastAsia="Times New Roman" w:hAnsi="Times New Roman" w:cs="Times New Roman"/>
          <w:color w:val="000000"/>
          <w:sz w:val="20"/>
        </w:rPr>
        <w:t>matéria veiculada no site "Portal da Cidade", sob o título “Supersalários da Câmara de PA escancaram farra legislativa com dinheiro do povo”, publicada em 31 de maio</w:t>
      </w:r>
      <w:r w:rsidRPr="008C427B">
        <w:rPr>
          <w:rFonts w:ascii="Times New Roman" w:eastAsia="Times New Roman" w:hAnsi="Times New Roman" w:cs="Times New Roman"/>
          <w:color w:val="000000"/>
          <w:sz w:val="20"/>
        </w:rPr>
        <w:t xml:space="preserve"> de 2025. </w:t>
      </w:r>
    </w:p>
    <w:p w:rsidR="000F2E75" w:rsidRPr="008C427B" w:rsidRDefault="000F2E75" w:rsidP="000F2E75">
      <w:pPr>
        <w:spacing w:line="280" w:lineRule="auto"/>
        <w:ind w:left="2835" w:firstLine="2835"/>
        <w:rPr>
          <w:rFonts w:ascii="Times New Roman" w:hAnsi="Times New Roman" w:cs="Times New Roman"/>
          <w:color w:val="000000"/>
          <w:sz w:val="20"/>
          <w:szCs w:val="20"/>
        </w:rPr>
      </w:pPr>
    </w:p>
    <w:p w:rsidR="000F2E75" w:rsidRPr="008C427B" w:rsidRDefault="00496B86" w:rsidP="000F2E75">
      <w:pPr>
        <w:ind w:firstLine="283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C427B">
        <w:rPr>
          <w:rFonts w:ascii="Times New Roman" w:hAnsi="Times New Roman" w:cs="Times New Roman"/>
          <w:b/>
          <w:sz w:val="20"/>
          <w:szCs w:val="20"/>
        </w:rPr>
        <w:t>JUSTIFICATIVA</w:t>
      </w:r>
    </w:p>
    <w:p w:rsidR="000F2E75" w:rsidRPr="008C427B" w:rsidRDefault="000F2E75" w:rsidP="000F2E75">
      <w:pPr>
        <w:ind w:firstLine="2835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F2E75" w:rsidRPr="008C427B" w:rsidRDefault="00496B86" w:rsidP="000F2E75">
      <w:pPr>
        <w:ind w:firstLine="2835"/>
        <w:jc w:val="both"/>
        <w:rPr>
          <w:rFonts w:ascii="Times New Roman" w:hAnsi="Times New Roman" w:cs="Times New Roman"/>
          <w:sz w:val="20"/>
          <w:szCs w:val="20"/>
        </w:rPr>
      </w:pPr>
      <w:r w:rsidRPr="008C427B">
        <w:rPr>
          <w:rFonts w:ascii="Times New Roman" w:hAnsi="Times New Roman" w:cs="Times New Roman"/>
          <w:sz w:val="20"/>
          <w:szCs w:val="20"/>
        </w:rPr>
        <w:t>A referida matéria, veiculada pelo site "Portal da Cidade", apresenta conteúdo sensacionalista e parcial, atacando de forma irresponsável</w:t>
      </w:r>
      <w:r w:rsidRPr="008C427B">
        <w:rPr>
          <w:rFonts w:ascii="Times New Roman" w:hAnsi="Times New Roman" w:cs="Times New Roman"/>
          <w:sz w:val="20"/>
          <w:szCs w:val="20"/>
        </w:rPr>
        <w:t xml:space="preserve"> e leviana a imagem da Câmara Municipal e de seus servidores, sem o mínimo zelo, ética, responsabilidade ou compromisso com a verdade. A publicação induz a população ao erro ao divulgar vencimentos de servidores sem esclarecer que muitos dos valores aponta</w:t>
      </w:r>
      <w:r w:rsidRPr="008C427B">
        <w:rPr>
          <w:rFonts w:ascii="Times New Roman" w:hAnsi="Times New Roman" w:cs="Times New Roman"/>
          <w:sz w:val="20"/>
          <w:szCs w:val="20"/>
        </w:rPr>
        <w:t>dos são compostos por verbas legais e eventuais, como férias vencidas ou proporcionais, férias-prêmio, adicionais por tempo de serviço, quinquênios, ou seja, direitos adquiridos ao longo de anos de dedicação ao serviço público.</w:t>
      </w:r>
    </w:p>
    <w:p w:rsidR="001B243E" w:rsidRPr="008C427B" w:rsidRDefault="001B243E" w:rsidP="000F2E75">
      <w:pPr>
        <w:ind w:firstLine="2835"/>
        <w:jc w:val="both"/>
        <w:rPr>
          <w:rFonts w:ascii="Times New Roman" w:hAnsi="Times New Roman" w:cs="Times New Roman"/>
          <w:sz w:val="20"/>
          <w:szCs w:val="20"/>
        </w:rPr>
      </w:pPr>
    </w:p>
    <w:p w:rsidR="001B243E" w:rsidRPr="008C427B" w:rsidRDefault="00496B86" w:rsidP="000F2E75">
      <w:pPr>
        <w:ind w:firstLine="2835"/>
        <w:jc w:val="both"/>
        <w:rPr>
          <w:rFonts w:ascii="Times New Roman" w:hAnsi="Times New Roman" w:cs="Times New Roman"/>
          <w:sz w:val="20"/>
          <w:szCs w:val="20"/>
        </w:rPr>
      </w:pPr>
      <w:r w:rsidRPr="008C427B">
        <w:rPr>
          <w:rFonts w:ascii="Times New Roman" w:hAnsi="Times New Roman" w:cs="Times New Roman"/>
          <w:sz w:val="20"/>
          <w:szCs w:val="20"/>
        </w:rPr>
        <w:t>Faz mister salientar, que e</w:t>
      </w:r>
      <w:r w:rsidRPr="008C427B">
        <w:rPr>
          <w:rFonts w:ascii="Times New Roman" w:hAnsi="Times New Roman" w:cs="Times New Roman"/>
          <w:sz w:val="20"/>
          <w:szCs w:val="20"/>
        </w:rPr>
        <w:t>sta Casa Legislativa prima pela transparência, seriedade e responsabilidade com a gestão dos recursos públicos. Todas as informações referentes às despesas do Legislativo, seja com a folha de pagamento do quadro de funcionários e servidores, seja com qualq</w:t>
      </w:r>
      <w:r w:rsidRPr="008C427B">
        <w:rPr>
          <w:rFonts w:ascii="Times New Roman" w:hAnsi="Times New Roman" w:cs="Times New Roman"/>
          <w:sz w:val="20"/>
          <w:szCs w:val="20"/>
        </w:rPr>
        <w:t>uer outro tipo de despesa, são públicas, amplamente acessíveis por meio do Portal da Transparência, inclusive com a possibilidade de filtragem por mês, o que permitiria uma análise mais criteriosa e honesta dos dados.</w:t>
      </w:r>
    </w:p>
    <w:p w:rsidR="001B243E" w:rsidRPr="008C427B" w:rsidRDefault="001B243E" w:rsidP="000F2E75">
      <w:pPr>
        <w:ind w:firstLine="2835"/>
        <w:jc w:val="both"/>
        <w:rPr>
          <w:rFonts w:ascii="Times New Roman" w:hAnsi="Times New Roman" w:cs="Times New Roman"/>
          <w:sz w:val="20"/>
          <w:szCs w:val="20"/>
        </w:rPr>
      </w:pPr>
    </w:p>
    <w:p w:rsidR="001B243E" w:rsidRPr="008C427B" w:rsidRDefault="00496B86" w:rsidP="000F2E75">
      <w:pPr>
        <w:ind w:firstLine="2835"/>
        <w:jc w:val="both"/>
        <w:rPr>
          <w:rFonts w:ascii="Times New Roman" w:hAnsi="Times New Roman" w:cs="Times New Roman"/>
          <w:sz w:val="20"/>
          <w:szCs w:val="20"/>
        </w:rPr>
      </w:pPr>
      <w:r w:rsidRPr="008C427B">
        <w:rPr>
          <w:rFonts w:ascii="Times New Roman" w:hAnsi="Times New Roman" w:cs="Times New Roman"/>
          <w:sz w:val="20"/>
          <w:szCs w:val="20"/>
        </w:rPr>
        <w:t xml:space="preserve">No entanto, de maneira tendenciosa e </w:t>
      </w:r>
      <w:r w:rsidRPr="008C427B">
        <w:rPr>
          <w:rFonts w:ascii="Times New Roman" w:hAnsi="Times New Roman" w:cs="Times New Roman"/>
          <w:sz w:val="20"/>
          <w:szCs w:val="20"/>
        </w:rPr>
        <w:t xml:space="preserve">com nítida intenção de gerar repercussão negativa, o veículo de imprensa em questão optou por ignorar tais ferramentas de acesso à informação, preferindo divulgar recortes descontextualizados e manchetes apelativas que deturpam a realidade e comprometem a </w:t>
      </w:r>
      <w:r w:rsidRPr="008C427B">
        <w:rPr>
          <w:rFonts w:ascii="Times New Roman" w:hAnsi="Times New Roman" w:cs="Times New Roman"/>
          <w:sz w:val="20"/>
          <w:szCs w:val="20"/>
        </w:rPr>
        <w:t>credibilidade do trabalho sério realizado por esta Casa de Leis.</w:t>
      </w:r>
    </w:p>
    <w:p w:rsidR="001B243E" w:rsidRPr="008C427B" w:rsidRDefault="001B243E" w:rsidP="000F2E75">
      <w:pPr>
        <w:ind w:firstLine="2835"/>
        <w:jc w:val="both"/>
        <w:rPr>
          <w:rFonts w:ascii="Times New Roman" w:hAnsi="Times New Roman" w:cs="Times New Roman"/>
          <w:sz w:val="20"/>
          <w:szCs w:val="20"/>
        </w:rPr>
      </w:pPr>
    </w:p>
    <w:p w:rsidR="001B243E" w:rsidRPr="008C427B" w:rsidRDefault="00496B86" w:rsidP="000F2E75">
      <w:pPr>
        <w:ind w:firstLine="2835"/>
        <w:jc w:val="both"/>
        <w:rPr>
          <w:rFonts w:ascii="Times New Roman" w:hAnsi="Times New Roman" w:cs="Times New Roman"/>
          <w:sz w:val="20"/>
          <w:szCs w:val="20"/>
        </w:rPr>
      </w:pPr>
      <w:r w:rsidRPr="008C427B">
        <w:rPr>
          <w:rFonts w:ascii="Times New Roman" w:hAnsi="Times New Roman" w:cs="Times New Roman"/>
          <w:sz w:val="20"/>
          <w:szCs w:val="20"/>
        </w:rPr>
        <w:t xml:space="preserve">Reafirmamos nosso compromisso com a legalidade, com o respeito aos servidores públicos e com o princípio da transparência, ao mesmo tempo em que repudiamos veementemente a postura antiética </w:t>
      </w:r>
      <w:r w:rsidRPr="008C427B">
        <w:rPr>
          <w:rFonts w:ascii="Times New Roman" w:hAnsi="Times New Roman" w:cs="Times New Roman"/>
          <w:sz w:val="20"/>
          <w:szCs w:val="20"/>
        </w:rPr>
        <w:t>e desinformada adotada na referida publicação.</w:t>
      </w:r>
    </w:p>
    <w:p w:rsidR="001B243E" w:rsidRPr="008C427B" w:rsidRDefault="001B243E" w:rsidP="000F2E75">
      <w:pPr>
        <w:ind w:firstLine="2835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1B243E" w:rsidRPr="008C427B" w:rsidRDefault="00496B86" w:rsidP="000F2E75">
      <w:pPr>
        <w:ind w:firstLine="2835"/>
        <w:jc w:val="both"/>
        <w:rPr>
          <w:rFonts w:ascii="Times New Roman" w:hAnsi="Times New Roman" w:cs="Times New Roman"/>
          <w:sz w:val="20"/>
          <w:szCs w:val="20"/>
        </w:rPr>
      </w:pPr>
      <w:r w:rsidRPr="008C427B">
        <w:rPr>
          <w:rFonts w:ascii="Times New Roman" w:hAnsi="Times New Roman" w:cs="Times New Roman"/>
          <w:sz w:val="20"/>
          <w:szCs w:val="20"/>
        </w:rPr>
        <w:t>Diante do exposto, a Câmara Municipal de Pouso Alegre manifesta seu REPÚDIO à forma irresponsável como a matéria foi conduzida e publicada, reiterando seu respeito à liberdade de imprensa, desde que pautada p</w:t>
      </w:r>
      <w:r w:rsidRPr="008C427B">
        <w:rPr>
          <w:rFonts w:ascii="Times New Roman" w:hAnsi="Times New Roman" w:cs="Times New Roman"/>
          <w:sz w:val="20"/>
          <w:szCs w:val="20"/>
        </w:rPr>
        <w:t>ela verdade, imparcialidade e compromisso com os fatos.</w:t>
      </w:r>
    </w:p>
    <w:p w:rsidR="000F2E75" w:rsidRPr="008C427B" w:rsidRDefault="000F2E75" w:rsidP="000F2E75">
      <w:pPr>
        <w:ind w:firstLine="283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F2E75" w:rsidRPr="008C427B" w:rsidRDefault="000F2E75" w:rsidP="000F2E75">
      <w:pPr>
        <w:spacing w:line="84" w:lineRule="auto"/>
        <w:ind w:left="2835" w:firstLine="2835"/>
        <w:rPr>
          <w:rFonts w:ascii="Times New Roman" w:hAnsi="Times New Roman" w:cs="Times New Roman"/>
          <w:color w:val="000000"/>
          <w:sz w:val="20"/>
          <w:szCs w:val="20"/>
        </w:rPr>
      </w:pPr>
    </w:p>
    <w:p w:rsidR="000F2E75" w:rsidRPr="008C427B" w:rsidRDefault="00496B86" w:rsidP="000F2E75">
      <w:pPr>
        <w:ind w:left="2835"/>
        <w:rPr>
          <w:color w:val="000000"/>
          <w:sz w:val="20"/>
          <w:szCs w:val="20"/>
        </w:rPr>
      </w:pPr>
      <w:r w:rsidRPr="008C427B">
        <w:rPr>
          <w:rFonts w:ascii="Times New Roman" w:hAnsi="Times New Roman" w:cs="Times New Roman"/>
          <w:color w:val="000000"/>
          <w:sz w:val="20"/>
          <w:szCs w:val="20"/>
        </w:rPr>
        <w:t>Sala das Sessões, 3 de junho de 2025.</w:t>
      </w:r>
    </w:p>
    <w:p w:rsidR="000F2E75" w:rsidRPr="008C427B" w:rsidRDefault="000F2E75" w:rsidP="000F2E75">
      <w:pPr>
        <w:rPr>
          <w:color w:val="000000"/>
          <w:sz w:val="20"/>
          <w:szCs w:val="20"/>
        </w:rPr>
      </w:pPr>
    </w:p>
    <w:p w:rsidR="000F2E75" w:rsidRDefault="00496B86" w:rsidP="000F2E75">
      <w:pPr>
        <w:rPr>
          <w:color w:val="000000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113665</wp:posOffset>
                </wp:positionV>
                <wp:extent cx="4437380" cy="1683385"/>
                <wp:effectExtent l="0" t="0" r="20320" b="22860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7380" cy="168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AF3" w:rsidRPr="00631AF3" w:rsidRDefault="00496B86" w:rsidP="000F2E75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631AF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Coube-nos encaminhar MOÇÃO DE REPÚDIO, de autoria do </w:t>
                            </w:r>
                            <w:r w:rsidR="008C427B">
                              <w:rPr>
                                <w:rFonts w:ascii="Times New Roman" w:hAnsi="Times New Roman" w:cs="Times New Roman"/>
                                <w:color w:val="000000"/>
                                <w:sz w:val="21"/>
                                <w:szCs w:val="21"/>
                              </w:rPr>
                              <w:t>Ver. Dr. Edson</w:t>
                            </w:r>
                            <w:r w:rsidRPr="00631AF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, chancelada pelos demais Vereadores desta Casa. </w:t>
                            </w:r>
                          </w:p>
                          <w:p w:rsidR="00631AF3" w:rsidRPr="000F2E75" w:rsidRDefault="00496B86" w:rsidP="00631AF3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895350" cy="636905"/>
                                  <wp:effectExtent l="0" t="0" r="0" b="0"/>
                                  <wp:docPr id="1309509133" name="Imagem 2" descr="C:\Users\secretaria04\Pictures\Screenshots\Captura de tela 2025-01-21 17564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91749397" name="Imagem 1" descr="C:\Users\secretaria04\Pictures\Screenshots\Captura de tela 2025-01-21 175641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636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F2E75" w:rsidRPr="00631AF3" w:rsidRDefault="00496B86" w:rsidP="000F2E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631AF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Dr. Edson</w:t>
                            </w:r>
                          </w:p>
                          <w:p w:rsidR="000F2E75" w:rsidRPr="00631AF3" w:rsidRDefault="00496B86" w:rsidP="000F2E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31AF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0;margin-top:8.95pt;width:349.4pt;height:132.5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">
                <v:textbox style="mso-fit-shape-to-text:t">
                  <w:txbxContent>
                    <w:p w:rsidR="00631AF3" w:rsidRPr="00631AF3" w:rsidRDefault="00496B86" w:rsidP="000F2E75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631AF3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Coube-nos encaminhar MOÇÃO DE REPÚDIO, de autoria do </w:t>
                      </w:r>
                      <w:r w:rsidR="008C427B">
                        <w:rPr>
                          <w:rFonts w:ascii="Times New Roman" w:hAnsi="Times New Roman" w:cs="Times New Roman"/>
                          <w:color w:val="000000"/>
                          <w:sz w:val="21"/>
                          <w:szCs w:val="21"/>
                        </w:rPr>
                        <w:t>Ver. Dr. Edson</w:t>
                      </w:r>
                      <w:r w:rsidRPr="00631AF3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, chancelada pelos demais Vereadores desta Casa. </w:t>
                      </w:r>
                    </w:p>
                    <w:p w:rsidR="00631AF3" w:rsidRPr="000F2E75" w:rsidRDefault="00496B86" w:rsidP="00631AF3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895350" cy="636905"/>
                            <wp:effectExtent l="0" t="0" r="0" b="0"/>
                            <wp:docPr id="1309509133" name="Imagem 2" descr="C:\Users\secretaria04\Pictures\Screenshots\Captura de tela 2025-01-21 17564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91749397" name="Imagem 1" descr="C:\Users\secretaria04\Pictures\Screenshots\Captura de tela 2025-01-21 175641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636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F2E75" w:rsidRPr="00631AF3" w:rsidRDefault="00496B86" w:rsidP="000F2E75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631AF3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Dr. Edson</w:t>
                      </w:r>
                    </w:p>
                    <w:p w:rsidR="000F2E75" w:rsidRPr="00631AF3" w:rsidRDefault="00496B86" w:rsidP="000F2E75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31AF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PRESIDENTE DA MESA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E258C" w:rsidRDefault="008E258C"/>
    <w:sectPr w:rsidR="008E258C" w:rsidSect="00AC02FA">
      <w:headerReference w:type="default" r:id="rId8"/>
      <w:footerReference w:type="default" r:id="rId9"/>
      <w:pgSz w:w="11906" w:h="16838"/>
      <w:pgMar w:top="2552" w:right="1701" w:bottom="851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B86" w:rsidRDefault="00496B86">
      <w:r>
        <w:separator/>
      </w:r>
    </w:p>
  </w:endnote>
  <w:endnote w:type="continuationSeparator" w:id="0">
    <w:p w:rsidR="00496B86" w:rsidRDefault="00496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496B86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5407231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B86" w:rsidRDefault="00496B86">
      <w:r>
        <w:separator/>
      </w:r>
    </w:p>
  </w:footnote>
  <w:footnote w:type="continuationSeparator" w:id="0">
    <w:p w:rsidR="00496B86" w:rsidRDefault="00496B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496B86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467219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F2E75"/>
    <w:rsid w:val="001B243E"/>
    <w:rsid w:val="00250252"/>
    <w:rsid w:val="00416DD1"/>
    <w:rsid w:val="00496B86"/>
    <w:rsid w:val="00631AF3"/>
    <w:rsid w:val="008C427B"/>
    <w:rsid w:val="008E258C"/>
    <w:rsid w:val="00AC02FA"/>
    <w:rsid w:val="00CA3090"/>
    <w:rsid w:val="00F62065"/>
    <w:rsid w:val="00F9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0F2E75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customStyle="1" w:styleId="Cabealho1">
    <w:name w:val="Cabeçalho1"/>
    <w:basedOn w:val="Normal"/>
    <w:rsid w:val="000F2E75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5EC8BF5-0B69-4A7B-87C1-3851E9380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6</cp:revision>
  <dcterms:created xsi:type="dcterms:W3CDTF">2023-11-06T17:21:00Z</dcterms:created>
  <dcterms:modified xsi:type="dcterms:W3CDTF">2025-06-02T20:27:00Z</dcterms:modified>
</cp:coreProperties>
</file>