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responsável pela Administração Pública a solicitação de sinalizações de trânsito (faixa amarela, placa de embarque e desembarque e área escolar) em frente e nos arredores do "CEIM Maria de Paiva Garcia", situado  na rua Manoel Augusto Machado, nº 60,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frente a  referida creche não há faixa amarela para que pais e vans possam fazer o embarque e desembarque de crianças. Não há também, aos arredores da instituição, placa indicativa informando a sua existência para que os veículos possam diminuir a velocidade, garantindo a travessia dos pedestres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