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com urgência, a realização de operação tapa-buracos em toda a extensão do bairro São Cristóvão, principalmente na Rua Nélio Gomes da Siqueira, na altura do nº 88.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buracos, os quais têm aumentado a cada dia, deixando a rua quase intransitável e causando risco de acidentes. Fotografia anexa.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