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limpeza, no bairro Esplanada,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se encontram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