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BC2363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8093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FB585B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DISPÕE SOBRE A OBRIGATORIEDADE DE ALINHAMENTO, IDENTIFICAÇÃO E RETIRADA DE FIOS INUTILIZADOS NOS POSTES DE ENERGIA ELÉTRICA UTILIZADOS POR EMPRESAS DE INTERNET, TELEFONIA, TV A CABO E SIMILARES NO MUNICÍPIO DE POUSO ALEGRE, E DÁ OUTRAS PROVIDÊNCIAS.</w:t>
      </w:r>
    </w:p>
    <w:bookmarkEnd w:id="0"/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BC2363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BC2363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AB6AEA" w:rsidRPr="00FB585B" w:rsidRDefault="00BC2363" w:rsidP="00166DD7">
      <w:pPr>
        <w:ind w:right="-1"/>
        <w:jc w:val="both"/>
        <w:rPr>
          <w:rFonts w:ascii="Times New Roman" w:hAnsi="Times New Roman" w:cs="Times New Roman"/>
          <w:b/>
        </w:rPr>
      </w:pPr>
      <w:r w:rsidRPr="00FB585B">
        <w:rPr>
          <w:rFonts w:ascii="Times New Roman" w:hAnsi="Times New Roman" w:cs="Times New Roman"/>
          <w:b/>
        </w:rPr>
        <w:t>Art. 1º</w:t>
      </w:r>
      <w:r w:rsidR="00FB585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Ficam as empresas prestadoras de serviços de internet, te</w:t>
      </w:r>
      <w:r>
        <w:rPr>
          <w:rFonts w:ascii="Times New Roman" w:hAnsi="Times New Roman" w:cs="Times New Roman"/>
        </w:rPr>
        <w:t>lefonia, TV a cabo e similares obrigadas a realizar, em Pouso Alegre, o alinhamento, a organização e a retirada dos fios inutilizados instalados nos postes de energia elétrica utilizados como suporte para seus cabeamentos.</w:t>
      </w:r>
    </w:p>
    <w:p w:rsidR="00AB6AEA" w:rsidRDefault="00AB6AEA" w:rsidP="00166DD7">
      <w:pPr>
        <w:ind w:right="-1"/>
        <w:jc w:val="both"/>
        <w:rPr>
          <w:rFonts w:ascii="Times New Roman" w:hAnsi="Times New Roman" w:cs="Times New Roman"/>
        </w:rPr>
      </w:pPr>
    </w:p>
    <w:p w:rsidR="00AB6AEA" w:rsidRPr="00FB585B" w:rsidRDefault="00BC2363" w:rsidP="00166DD7">
      <w:pPr>
        <w:ind w:right="-1"/>
        <w:jc w:val="both"/>
        <w:rPr>
          <w:rFonts w:ascii="Times New Roman" w:hAnsi="Times New Roman" w:cs="Times New Roman"/>
          <w:b/>
        </w:rPr>
      </w:pPr>
      <w:r w:rsidRPr="00FB585B">
        <w:rPr>
          <w:rFonts w:ascii="Times New Roman" w:hAnsi="Times New Roman" w:cs="Times New Roman"/>
          <w:b/>
        </w:rPr>
        <w:t>Art. 2º</w:t>
      </w:r>
      <w:r w:rsidR="00FB585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 empresa de energia elé</w:t>
      </w:r>
      <w:r>
        <w:rPr>
          <w:rFonts w:ascii="Times New Roman" w:hAnsi="Times New Roman" w:cs="Times New Roman"/>
        </w:rPr>
        <w:t>trica concessionária responsável pela infraestrutura de postes no município deverá:</w:t>
      </w:r>
    </w:p>
    <w:p w:rsidR="00AB6AEA" w:rsidRDefault="00AB6AEA" w:rsidP="00166DD7">
      <w:pPr>
        <w:ind w:right="-1"/>
        <w:jc w:val="both"/>
        <w:rPr>
          <w:rFonts w:ascii="Times New Roman" w:hAnsi="Times New Roman" w:cs="Times New Roman"/>
        </w:rPr>
      </w:pPr>
    </w:p>
    <w:p w:rsidR="00AB6AEA" w:rsidRDefault="00BC236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FB585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gramStart"/>
      <w:r w:rsidR="00FB585B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iscalizar e exigir</w:t>
      </w:r>
      <w:proofErr w:type="gramEnd"/>
      <w:r>
        <w:rPr>
          <w:rFonts w:ascii="Times New Roman" w:hAnsi="Times New Roman" w:cs="Times New Roman"/>
        </w:rPr>
        <w:t xml:space="preserve"> que toda a fiação instalada esteja devidamente identificada, alinhada e organizada;</w:t>
      </w:r>
    </w:p>
    <w:p w:rsidR="00FB585B" w:rsidRDefault="00FB585B" w:rsidP="00166DD7">
      <w:pPr>
        <w:ind w:right="-1"/>
        <w:jc w:val="both"/>
        <w:rPr>
          <w:rFonts w:ascii="Times New Roman" w:hAnsi="Times New Roman" w:cs="Times New Roman"/>
        </w:rPr>
      </w:pPr>
    </w:p>
    <w:p w:rsidR="00AB6AEA" w:rsidRDefault="00BC236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</w:t>
      </w:r>
      <w:r w:rsidR="00FB585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gramStart"/>
      <w:r w:rsidR="00FB585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otificar</w:t>
      </w:r>
      <w:proofErr w:type="gramEnd"/>
      <w:r>
        <w:rPr>
          <w:rFonts w:ascii="Times New Roman" w:hAnsi="Times New Roman" w:cs="Times New Roman"/>
        </w:rPr>
        <w:t xml:space="preserve"> as empresas utilizadoras dos postes que estivere</w:t>
      </w:r>
      <w:r>
        <w:rPr>
          <w:rFonts w:ascii="Times New Roman" w:hAnsi="Times New Roman" w:cs="Times New Roman"/>
        </w:rPr>
        <w:t>m com fiação irregular, excessiva ou inutilizada;</w:t>
      </w:r>
    </w:p>
    <w:p w:rsidR="00FB585B" w:rsidRDefault="00FB585B" w:rsidP="00166DD7">
      <w:pPr>
        <w:ind w:right="-1"/>
        <w:jc w:val="both"/>
        <w:rPr>
          <w:rFonts w:ascii="Times New Roman" w:hAnsi="Times New Roman" w:cs="Times New Roman"/>
        </w:rPr>
      </w:pPr>
    </w:p>
    <w:p w:rsidR="00AB6AEA" w:rsidRDefault="00BC236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</w:t>
      </w:r>
      <w:r w:rsidR="00FB585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FB585B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arantir a remoção dos cabos e fios sem uso e adotar medidas para impedir o abandono de cabeamento nas estruturas.</w:t>
      </w:r>
    </w:p>
    <w:p w:rsidR="00AB6AEA" w:rsidRDefault="00AB6AEA" w:rsidP="00166DD7">
      <w:pPr>
        <w:ind w:right="-1"/>
        <w:jc w:val="both"/>
        <w:rPr>
          <w:rFonts w:ascii="Times New Roman" w:hAnsi="Times New Roman" w:cs="Times New Roman"/>
        </w:rPr>
      </w:pPr>
    </w:p>
    <w:p w:rsidR="00AB6AEA" w:rsidRPr="00FB585B" w:rsidRDefault="00BC2363" w:rsidP="00166DD7">
      <w:pPr>
        <w:ind w:right="-1"/>
        <w:jc w:val="both"/>
        <w:rPr>
          <w:rFonts w:ascii="Times New Roman" w:hAnsi="Times New Roman" w:cs="Times New Roman"/>
          <w:b/>
        </w:rPr>
      </w:pPr>
      <w:r w:rsidRPr="00FB585B">
        <w:rPr>
          <w:rFonts w:ascii="Times New Roman" w:hAnsi="Times New Roman" w:cs="Times New Roman"/>
          <w:b/>
        </w:rPr>
        <w:t>Art. 3º</w:t>
      </w:r>
      <w:r w:rsidR="00FB585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As empresas que utilizam os postes compartilhados deverão atender, no prazo </w:t>
      </w:r>
      <w:r>
        <w:rPr>
          <w:rFonts w:ascii="Times New Roman" w:hAnsi="Times New Roman" w:cs="Times New Roman"/>
        </w:rPr>
        <w:t>de até 90 (noventa) dias, às notificações emitidas pela concessionária de energia elétrica, realizando os ajustes, remoções ou readequações necessárias.</w:t>
      </w:r>
    </w:p>
    <w:p w:rsidR="00AB6AEA" w:rsidRDefault="00AB6AEA" w:rsidP="00166DD7">
      <w:pPr>
        <w:ind w:right="-1"/>
        <w:jc w:val="both"/>
        <w:rPr>
          <w:rFonts w:ascii="Times New Roman" w:hAnsi="Times New Roman" w:cs="Times New Roman"/>
        </w:rPr>
      </w:pPr>
    </w:p>
    <w:p w:rsidR="00AB6AEA" w:rsidRPr="00FB585B" w:rsidRDefault="00BC2363" w:rsidP="00166DD7">
      <w:pPr>
        <w:ind w:right="-1"/>
        <w:jc w:val="both"/>
        <w:rPr>
          <w:rFonts w:ascii="Times New Roman" w:hAnsi="Times New Roman" w:cs="Times New Roman"/>
          <w:b/>
        </w:rPr>
      </w:pPr>
      <w:r w:rsidRPr="00FB585B">
        <w:rPr>
          <w:rFonts w:ascii="Times New Roman" w:hAnsi="Times New Roman" w:cs="Times New Roman"/>
          <w:b/>
        </w:rPr>
        <w:t>Art. 4º</w:t>
      </w:r>
      <w:r w:rsidR="00FB585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O descumprimento das obrigações previstas nesta Lei sujeitará a empresa infratora às seguintes</w:t>
      </w:r>
      <w:r>
        <w:rPr>
          <w:rFonts w:ascii="Times New Roman" w:hAnsi="Times New Roman" w:cs="Times New Roman"/>
        </w:rPr>
        <w:t xml:space="preserve"> sanções:</w:t>
      </w:r>
    </w:p>
    <w:p w:rsidR="00FB585B" w:rsidRDefault="00FB585B" w:rsidP="00166DD7">
      <w:pPr>
        <w:ind w:right="-1"/>
        <w:jc w:val="both"/>
        <w:rPr>
          <w:rFonts w:ascii="Times New Roman" w:hAnsi="Times New Roman" w:cs="Times New Roman"/>
        </w:rPr>
      </w:pPr>
    </w:p>
    <w:p w:rsidR="00AB6AEA" w:rsidRDefault="00BC236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FB585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gramStart"/>
      <w:r w:rsidR="00FB58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dvertência</w:t>
      </w:r>
      <w:proofErr w:type="gramEnd"/>
      <w:r>
        <w:rPr>
          <w:rFonts w:ascii="Times New Roman" w:hAnsi="Times New Roman" w:cs="Times New Roman"/>
        </w:rPr>
        <w:t xml:space="preserve"> por escrito;</w:t>
      </w:r>
    </w:p>
    <w:p w:rsidR="00FB585B" w:rsidRDefault="00FB585B" w:rsidP="00166DD7">
      <w:pPr>
        <w:ind w:right="-1"/>
        <w:jc w:val="both"/>
        <w:rPr>
          <w:rFonts w:ascii="Times New Roman" w:hAnsi="Times New Roman" w:cs="Times New Roman"/>
        </w:rPr>
      </w:pPr>
    </w:p>
    <w:p w:rsidR="00AB6AEA" w:rsidRDefault="00BC236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</w:t>
      </w:r>
      <w:r w:rsidR="00FB585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gramStart"/>
      <w:r w:rsidR="00FB585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ulta</w:t>
      </w:r>
      <w:proofErr w:type="gramEnd"/>
      <w:r>
        <w:rPr>
          <w:rFonts w:ascii="Times New Roman" w:hAnsi="Times New Roman" w:cs="Times New Roman"/>
        </w:rPr>
        <w:t xml:space="preserve"> administrativa no valor de 500 UFMs por ponto de irregularidade, aplicada em caso de reincidência ou descumprimento injustificado da notificação.</w:t>
      </w:r>
    </w:p>
    <w:p w:rsidR="00AB6AEA" w:rsidRDefault="00AB6AEA" w:rsidP="00166DD7">
      <w:pPr>
        <w:ind w:right="-1"/>
        <w:jc w:val="both"/>
        <w:rPr>
          <w:rFonts w:ascii="Times New Roman" w:hAnsi="Times New Roman" w:cs="Times New Roman"/>
        </w:rPr>
      </w:pPr>
    </w:p>
    <w:p w:rsidR="00AB6AEA" w:rsidRPr="00FB585B" w:rsidRDefault="00BC2363" w:rsidP="00166DD7">
      <w:pPr>
        <w:ind w:right="-1"/>
        <w:jc w:val="both"/>
        <w:rPr>
          <w:rFonts w:ascii="Times New Roman" w:hAnsi="Times New Roman" w:cs="Times New Roman"/>
          <w:b/>
        </w:rPr>
      </w:pPr>
      <w:r w:rsidRPr="00FB585B">
        <w:rPr>
          <w:rFonts w:ascii="Times New Roman" w:hAnsi="Times New Roman" w:cs="Times New Roman"/>
          <w:b/>
        </w:rPr>
        <w:t>Art. 5º</w:t>
      </w:r>
      <w:r w:rsidR="00FB585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As despesas decorrentes das ações de alinhamento, </w:t>
      </w:r>
      <w:r>
        <w:rPr>
          <w:rFonts w:ascii="Times New Roman" w:hAnsi="Times New Roman" w:cs="Times New Roman"/>
        </w:rPr>
        <w:t>organização ou retirada dos fios deverão ser de responsabilidade exclusiva das empresas prestadoras de serviços que utilizam a estrutura dos postes.</w:t>
      </w:r>
    </w:p>
    <w:p w:rsidR="00AB6AEA" w:rsidRDefault="00AB6AEA" w:rsidP="00166DD7">
      <w:pPr>
        <w:ind w:right="-1"/>
        <w:jc w:val="both"/>
        <w:rPr>
          <w:rFonts w:ascii="Times New Roman" w:hAnsi="Times New Roman" w:cs="Times New Roman"/>
        </w:rPr>
      </w:pPr>
    </w:p>
    <w:p w:rsidR="00AB6AEA" w:rsidRPr="00FB585B" w:rsidRDefault="00BC2363" w:rsidP="00166DD7">
      <w:pPr>
        <w:ind w:right="-1"/>
        <w:jc w:val="both"/>
        <w:rPr>
          <w:rFonts w:ascii="Times New Roman" w:hAnsi="Times New Roman" w:cs="Times New Roman"/>
          <w:b/>
        </w:rPr>
      </w:pPr>
      <w:r w:rsidRPr="00FB585B">
        <w:rPr>
          <w:rFonts w:ascii="Times New Roman" w:hAnsi="Times New Roman" w:cs="Times New Roman"/>
          <w:b/>
        </w:rPr>
        <w:lastRenderedPageBreak/>
        <w:t>Art. 6º</w:t>
      </w:r>
      <w:r w:rsidR="00FB585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O Poder Executivo poderá celebrar convênios e firmar parcerias com a concessionária de energia elé</w:t>
      </w:r>
      <w:r>
        <w:rPr>
          <w:rFonts w:ascii="Times New Roman" w:hAnsi="Times New Roman" w:cs="Times New Roman"/>
        </w:rPr>
        <w:t>trica e demais órgãos reguladores para a fiscalização e execução desta Lei.</w:t>
      </w:r>
    </w:p>
    <w:p w:rsidR="00AB6AEA" w:rsidRDefault="00AB6AEA" w:rsidP="00166DD7">
      <w:pPr>
        <w:ind w:right="-1"/>
        <w:jc w:val="both"/>
        <w:rPr>
          <w:rFonts w:ascii="Times New Roman" w:hAnsi="Times New Roman" w:cs="Times New Roman"/>
        </w:rPr>
      </w:pPr>
    </w:p>
    <w:p w:rsidR="00AB6AEA" w:rsidRPr="00FB585B" w:rsidRDefault="00BC2363" w:rsidP="00166DD7">
      <w:pPr>
        <w:ind w:right="-1"/>
        <w:jc w:val="both"/>
        <w:rPr>
          <w:rFonts w:ascii="Times New Roman" w:hAnsi="Times New Roman" w:cs="Times New Roman"/>
          <w:b/>
        </w:rPr>
      </w:pPr>
      <w:r w:rsidRPr="00FB585B">
        <w:rPr>
          <w:rFonts w:ascii="Times New Roman" w:hAnsi="Times New Roman" w:cs="Times New Roman"/>
          <w:b/>
        </w:rPr>
        <w:t>Art. 7º</w:t>
      </w:r>
      <w:r w:rsidR="00FB585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Esta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BC2363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16 de maio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BC236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BC2363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BC2363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Lei tem por objetivo reduzir a poluição</w:t>
      </w:r>
      <w:r>
        <w:rPr>
          <w:rFonts w:ascii="Times New Roman" w:hAnsi="Times New Roman" w:cs="Times New Roman"/>
        </w:rPr>
        <w:t xml:space="preserve"> visual urbana, promover a organização da rede aérea de cabos e fios e aumentar a segurança da população de Pouso Alegre. A ocupação desordenada dos postes por empresas de telefonia, internet e TV a cabo tem gerado uma verdadeira confusão visual e estrutur</w:t>
      </w:r>
      <w:r>
        <w:rPr>
          <w:rFonts w:ascii="Times New Roman" w:hAnsi="Times New Roman" w:cs="Times New Roman"/>
        </w:rPr>
        <w:t>al, com fios soltos, abandonados ou caídos, colocando em risco a integridade de pedestres, veículos e trabalhadores da rede.</w:t>
      </w:r>
    </w:p>
    <w:p w:rsidR="00AB6AEA" w:rsidRDefault="00AB6AEA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AB6AEA" w:rsidRDefault="00BC2363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projeto atribui à empresa concessionária de energia elétrica, que aluga os postes para uso compartilhado, a responsabilidade de </w:t>
      </w:r>
      <w:r>
        <w:rPr>
          <w:rFonts w:ascii="Times New Roman" w:hAnsi="Times New Roman" w:cs="Times New Roman"/>
        </w:rPr>
        <w:t>fiscalizar e notificar as empresas que utilizam essa estrutura, além de exigir a retirada imediata dos fios inutilizados. Também determina que toda fiação esteja alinhada, identificada e organizada, como forma de manter um padrão urbano mais seguro e efici</w:t>
      </w:r>
      <w:r>
        <w:rPr>
          <w:rFonts w:ascii="Times New Roman" w:hAnsi="Times New Roman" w:cs="Times New Roman"/>
        </w:rPr>
        <w:t>ente.</w:t>
      </w:r>
    </w:p>
    <w:p w:rsidR="00AB6AEA" w:rsidRDefault="00AB6AEA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AB6AEA" w:rsidRDefault="00BC2363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Cabe destacar que a desorganização da rede aérea também compromete a estética urbana, prejudicando o visual da cidade e desvalorizando áreas públicas e comerciais. Com a regulamentação proposta, o município avança em direção a um modelo de cidade ma</w:t>
      </w:r>
      <w:r>
        <w:rPr>
          <w:rFonts w:ascii="Times New Roman" w:hAnsi="Times New Roman" w:cs="Times New Roman"/>
        </w:rPr>
        <w:t>is limpa, moderna e segura.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BC2363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16 de maio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63" w:rsidRDefault="00BC2363">
      <w:r>
        <w:separator/>
      </w:r>
    </w:p>
  </w:endnote>
  <w:endnote w:type="continuationSeparator" w:id="0">
    <w:p w:rsidR="00BC2363" w:rsidRDefault="00BC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C236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63" w:rsidRDefault="00BC2363">
      <w:r>
        <w:separator/>
      </w:r>
    </w:p>
  </w:footnote>
  <w:footnote w:type="continuationSeparator" w:id="0">
    <w:p w:rsidR="00BC2363" w:rsidRDefault="00BC2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C2363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862E4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AB6AEA"/>
    <w:rsid w:val="00B073E1"/>
    <w:rsid w:val="00B7481A"/>
    <w:rsid w:val="00BC2363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F54E99"/>
    <w:rsid w:val="00FB585B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9039FD-B95F-42A6-B285-20AA4AB6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2025-01-20T15:46:00Z</dcterms:created>
  <dcterms:modified xsi:type="dcterms:W3CDTF">2025-05-19T16:19:00Z</dcterms:modified>
</cp:coreProperties>
</file>