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Pública, com urgência, a solicitação de realização de operação tapa-buracos na Rua Maria Guilhermina Franco, próximo à Avenida Dique 2,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reivindicação dos cidadãos de Pouso Alegre, que reclamam do estado precário em que se encontra a referida rua, a qual recebe fluxo intenso de veículos diariamente, podendo ocasionar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