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carater emergencial a realização de operação tapa-buracos na esquina da Rua Agostinho Andery com a Rua Francisco Aragone, onde se localiza a Padaria Sonho Meu,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