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219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na Rua Maria Cândida Moreira, no bairro Morumbi.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Existem inúmeras reivindicações dos moradores do bairro, que reclamam dos buracos que se encontram na referida rua, o que dificulta o tráfego local, causando muito transtorno à população.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8 de Março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Ayrton Zorzi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8 de Março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