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mudança da rota do circular, no bairro Cidade Foch, próximo à Instituição A VIDA.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que seja facilitado o acesso ao transporte pelas pessoas com deficiência que frequentam a Instituição A VIDA, pede-se que o circular deixe de passar atrás da Igreja São Pedro e São Paulo para passar em frente à referida igreja, na Rua Doutor Clóvis Amicis Modesto.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