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BA460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58102F" w:rsidRPr="00BA4608" w:rsidRDefault="0058102F" w:rsidP="00BA4608">
      <w:pPr>
        <w:spacing w:after="0" w:line="360" w:lineRule="auto"/>
        <w:rPr>
          <w:rFonts w:ascii="Times New Roman" w:hAnsi="Times New Roman" w:cs="Times New Roman"/>
        </w:rPr>
      </w:pP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265B90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44832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Default="002D7377" w:rsidP="00BA4608">
      <w:pPr>
        <w:spacing w:after="0" w:line="360" w:lineRule="auto"/>
        <w:ind w:left="35"/>
        <w:jc w:val="center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58102F" w:rsidRPr="00BA4608" w:rsidRDefault="0058102F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9E7BD0">
        <w:rPr>
          <w:rFonts w:ascii="Times New Roman" w:eastAsia="Times New Roman" w:hAnsi="Times New Roman" w:cs="Times New Roman"/>
          <w:b/>
        </w:rPr>
        <w:t>Projeto de Lei nº 8.046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B83242">
        <w:rPr>
          <w:rFonts w:ascii="Times New Roman" w:eastAsia="Times New Roman" w:hAnsi="Times New Roman" w:cs="Times New Roman"/>
          <w:b/>
        </w:rPr>
        <w:t>do Vereador</w:t>
      </w:r>
      <w:r w:rsidR="00B44832">
        <w:rPr>
          <w:rFonts w:ascii="Times New Roman" w:eastAsia="Times New Roman" w:hAnsi="Times New Roman" w:cs="Times New Roman"/>
          <w:b/>
        </w:rPr>
        <w:t xml:space="preserve"> </w:t>
      </w:r>
      <w:r w:rsidR="00B44832" w:rsidRPr="00B44832">
        <w:rPr>
          <w:rFonts w:ascii="Times New Roman" w:eastAsia="Times New Roman" w:hAnsi="Times New Roman" w:cs="Times New Roman"/>
          <w:b/>
        </w:rPr>
        <w:t>Fred Coutinho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9E7BD0" w:rsidRPr="009E7BD0">
        <w:rPr>
          <w:rFonts w:ascii="Times New Roman" w:hAnsi="Times New Roman" w:cs="Times New Roman"/>
          <w:b/>
        </w:rPr>
        <w:t>DISPÕE SOBRE DENOMINAÇÃO DE LOGRADOURO PÚBLICO: RUA ORLANDO PEREIRA DE AQUINO.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4335D4" w:rsidRDefault="002D7377" w:rsidP="004335D4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>,</w:t>
      </w:r>
      <w:r w:rsidR="00FC20FD">
        <w:rPr>
          <w:rFonts w:ascii="Times New Roman" w:eastAsia="Times New Roman" w:hAnsi="Times New Roman" w:cs="Times New Roman"/>
        </w:rPr>
        <w:t xml:space="preserve"> </w:t>
      </w:r>
      <w:r w:rsidR="00002F15" w:rsidRPr="00002F15">
        <w:rPr>
          <w:rFonts w:ascii="Times New Roman" w:eastAsia="Times New Roman" w:hAnsi="Times New Roman" w:cs="Times New Roman"/>
        </w:rPr>
        <w:t xml:space="preserve">dispõe que passa </w:t>
      </w:r>
      <w:r w:rsidR="00B44832" w:rsidRPr="00B44832">
        <w:rPr>
          <w:rFonts w:ascii="Times New Roman" w:eastAsia="Times New Roman" w:hAnsi="Times New Roman" w:cs="Times New Roman"/>
        </w:rPr>
        <w:t xml:space="preserve">a denominar-se </w:t>
      </w:r>
      <w:r w:rsidR="009E7BD0" w:rsidRPr="009E7BD0">
        <w:rPr>
          <w:rFonts w:ascii="Times New Roman" w:eastAsia="Times New Roman" w:hAnsi="Times New Roman" w:cs="Times New Roman"/>
        </w:rPr>
        <w:t xml:space="preserve">Rua Orlando Pereira de Aquino, a rua conhecida como ''Rua São Judas Tadeu'', sem saída, com início na Rua </w:t>
      </w:r>
      <w:proofErr w:type="spellStart"/>
      <w:r w:rsidR="009E7BD0" w:rsidRPr="009E7BD0">
        <w:rPr>
          <w:rFonts w:ascii="Times New Roman" w:eastAsia="Times New Roman" w:hAnsi="Times New Roman" w:cs="Times New Roman"/>
        </w:rPr>
        <w:t>Nicássio</w:t>
      </w:r>
      <w:proofErr w:type="spellEnd"/>
      <w:r w:rsidR="009E7BD0" w:rsidRPr="009E7BD0">
        <w:rPr>
          <w:rFonts w:ascii="Times New Roman" w:eastAsia="Times New Roman" w:hAnsi="Times New Roman" w:cs="Times New Roman"/>
        </w:rPr>
        <w:t xml:space="preserve"> Pereira de Aquino, localizada no bairro Comunidade São Judas.</w:t>
      </w:r>
      <w:r w:rsidR="004335D4"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4335D4" w:rsidRDefault="004335D4" w:rsidP="004335D4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</w:t>
      </w:r>
      <w:r w:rsidR="002D7377" w:rsidRPr="00BA4608">
        <w:rPr>
          <w:rFonts w:ascii="Times New Roman" w:eastAsia="Times New Roman" w:hAnsi="Times New Roman" w:cs="Times New Roman"/>
        </w:rPr>
        <w:t xml:space="preserve"> </w:t>
      </w:r>
      <w:r w:rsidR="002D7377"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="002D7377" w:rsidRPr="00BA4608">
        <w:rPr>
          <w:rFonts w:ascii="Times New Roman" w:eastAsia="Times New Roman" w:hAnsi="Times New Roman" w:cs="Times New Roman"/>
          <w:i/>
        </w:rPr>
        <w:t xml:space="preserve"> (2º) </w:t>
      </w:r>
      <w:r w:rsidR="002D7377"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="002D7377"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B44832" w:rsidRDefault="002D7377" w:rsidP="009E7BD0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B44832" w:rsidRDefault="00B44832" w:rsidP="009E7BD0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9E7BD0" w:rsidRDefault="009E7BD0" w:rsidP="009E7BD0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58102F" w:rsidRPr="00B44832" w:rsidRDefault="0058102F" w:rsidP="009E7BD0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</w:t>
      </w:r>
      <w:r w:rsidRPr="00BA4608">
        <w:rPr>
          <w:rFonts w:ascii="Times New Roman" w:eastAsia="Times New Roman" w:hAnsi="Times New Roman" w:cs="Times New Roman"/>
          <w:i/>
        </w:rPr>
        <w:lastRenderedPageBreak/>
        <w:t xml:space="preserve">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lastRenderedPageBreak/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F0735C" w:rsidRDefault="002D7377" w:rsidP="00F0735C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Parágrafo único. Para os fins do artigo, somente poderá ser homenageada a pessoa que, comprovadamente, tenha prestado relevantes serviços ao Município ou que tenha se destacado, notoriamente ao nível municipal, estadual ou nacional.</w:t>
      </w:r>
      <w:r w:rsidR="00F0735C" w:rsidRPr="00F0735C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B44832" w:rsidRPr="006F0EE0" w:rsidRDefault="00B44832" w:rsidP="00B44832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JUSTIFICATIVA AO PROJETO DE LEI</w:t>
      </w:r>
    </w:p>
    <w:p w:rsidR="009E7BD0" w:rsidRPr="009E7BD0" w:rsidRDefault="00B44832" w:rsidP="0058102F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“</w:t>
      </w:r>
      <w:r w:rsidR="009E7BD0" w:rsidRPr="009E7BD0">
        <w:rPr>
          <w:rFonts w:ascii="Times New Roman" w:eastAsia="Times New Roman" w:hAnsi="Times New Roman" w:cs="Times New Roman"/>
          <w:i/>
        </w:rPr>
        <w:t>O presente Projeto de Lei tem como objetivo oficializar a denominação da via pública localizada no Bairro São Judas, no município de Pouso Alegre, como</w:t>
      </w:r>
      <w:r w:rsidR="009E7BD0">
        <w:rPr>
          <w:rFonts w:ascii="Times New Roman" w:eastAsia="Times New Roman" w:hAnsi="Times New Roman" w:cs="Times New Roman"/>
          <w:i/>
        </w:rPr>
        <w:t xml:space="preserve"> Rua Orlando Pereira de Aquino.</w:t>
      </w:r>
    </w:p>
    <w:p w:rsidR="009E7BD0" w:rsidRPr="009E7BD0" w:rsidRDefault="009E7BD0" w:rsidP="005810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9E7BD0">
        <w:rPr>
          <w:rFonts w:ascii="Times New Roman" w:eastAsia="Times New Roman" w:hAnsi="Times New Roman" w:cs="Times New Roman"/>
          <w:i/>
        </w:rPr>
        <w:t xml:space="preserve">Orlando Pereira de Aquino nasceu em Pouso Alegre, Minas Gerais, no antigo Bairro Canta Galo, hoje conhecido como Comunidade São Judas. Viveu até seus 17 anos com seus pais, </w:t>
      </w:r>
      <w:proofErr w:type="spellStart"/>
      <w:r w:rsidRPr="009E7BD0">
        <w:rPr>
          <w:rFonts w:ascii="Times New Roman" w:eastAsia="Times New Roman" w:hAnsi="Times New Roman" w:cs="Times New Roman"/>
          <w:i/>
        </w:rPr>
        <w:t>Nicássio</w:t>
      </w:r>
      <w:proofErr w:type="spellEnd"/>
      <w:r w:rsidRPr="009E7BD0">
        <w:rPr>
          <w:rFonts w:ascii="Times New Roman" w:eastAsia="Times New Roman" w:hAnsi="Times New Roman" w:cs="Times New Roman"/>
          <w:i/>
        </w:rPr>
        <w:t xml:space="preserve"> Pereira de Aquino e Maria de Lourdes Aquino, antigos proprietários de toda a área que atualment</w:t>
      </w:r>
      <w:r>
        <w:rPr>
          <w:rFonts w:ascii="Times New Roman" w:eastAsia="Times New Roman" w:hAnsi="Times New Roman" w:cs="Times New Roman"/>
          <w:i/>
        </w:rPr>
        <w:t>e forma a Comunidade São Judas.</w:t>
      </w:r>
    </w:p>
    <w:p w:rsidR="009E7BD0" w:rsidRPr="009E7BD0" w:rsidRDefault="009E7BD0" w:rsidP="005810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9E7BD0">
        <w:rPr>
          <w:rFonts w:ascii="Times New Roman" w:eastAsia="Times New Roman" w:hAnsi="Times New Roman" w:cs="Times New Roman"/>
          <w:i/>
        </w:rPr>
        <w:t>Homem conhecido por sua integridade, alegria, humildade e espírito solidário, Orlando Pereira de Aquino retornou àquela localidade já casado com Maria Ivone Fonseca de Aquino, com quem constituiu sua família e teve filhas. Com muito carinho e dedicação, reescreveu sua histó</w:t>
      </w:r>
      <w:r>
        <w:rPr>
          <w:rFonts w:ascii="Times New Roman" w:eastAsia="Times New Roman" w:hAnsi="Times New Roman" w:cs="Times New Roman"/>
          <w:i/>
        </w:rPr>
        <w:t>ria no mesmo lugar onde nasceu.</w:t>
      </w:r>
    </w:p>
    <w:p w:rsidR="009E7BD0" w:rsidRPr="009E7BD0" w:rsidRDefault="009E7BD0" w:rsidP="005810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9E7BD0">
        <w:rPr>
          <w:rFonts w:ascii="Times New Roman" w:eastAsia="Times New Roman" w:hAnsi="Times New Roman" w:cs="Times New Roman"/>
          <w:i/>
        </w:rPr>
        <w:t>Uma de suas maiores demonstrações de generosidade foi a doação de um lote para a construção da igreja local, sempre preocupado com o bem-estar e a união da comunidade. Além disso, Orlando foi responsável por construir uma das primeiras casas da região e por abrir um dos primeiros loteamentos, contribuindo diretamente para o desenvolv</w:t>
      </w:r>
      <w:r>
        <w:rPr>
          <w:rFonts w:ascii="Times New Roman" w:eastAsia="Times New Roman" w:hAnsi="Times New Roman" w:cs="Times New Roman"/>
          <w:i/>
        </w:rPr>
        <w:t>imento e crescimento do bairro.</w:t>
      </w:r>
    </w:p>
    <w:p w:rsidR="00F0735C" w:rsidRDefault="009E7BD0" w:rsidP="005810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7BD0">
        <w:rPr>
          <w:rFonts w:ascii="Times New Roman" w:eastAsia="Times New Roman" w:hAnsi="Times New Roman" w:cs="Times New Roman"/>
          <w:i/>
        </w:rPr>
        <w:lastRenderedPageBreak/>
        <w:t>Embora a rua já seja conhecida popularmente como Rua São Judas Tadeu, até o presente momento não existe lei que oficialize essa denominação. Assim, esta proposta visa não só prestar uma justa homenagem à memória de Orlando Pereira de Aquino, como também regularizar oficialmente o nome da via, possibilitando a instalação das placas de identificação e o devido cadastramento junto aos Correios, facilitando a entrega de correspondências e proporcionando melhor organização urbana para os moradores.</w:t>
      </w:r>
      <w:r>
        <w:rPr>
          <w:rFonts w:ascii="Times New Roman" w:eastAsia="Times New Roman" w:hAnsi="Times New Roman" w:cs="Times New Roman"/>
        </w:rPr>
        <w:t xml:space="preserve"> ”</w:t>
      </w:r>
      <w:r w:rsidR="00F0735C">
        <w:rPr>
          <w:rFonts w:ascii="Times New Roman" w:eastAsia="Times New Roman" w:hAnsi="Times New Roman" w:cs="Times New Roman"/>
        </w:rPr>
        <w:t xml:space="preserve">   </w:t>
      </w:r>
    </w:p>
    <w:p w:rsidR="00F142B5" w:rsidRDefault="00F142B5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9663D"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</w:rPr>
        <w:t>esar do disposto no inciso VII do artigo 5º</w:t>
      </w:r>
      <w:r w:rsidRPr="00E9663D">
        <w:rPr>
          <w:rFonts w:ascii="Times New Roman" w:eastAsia="Times New Roman" w:hAnsi="Times New Roman" w:cs="Times New Roman"/>
        </w:rPr>
        <w:t xml:space="preserve"> da Lei Municipal nº 6.690/2022, que implica a necessidade de apresentação da certidão de antecedentes criminais do homenageado junto ao Projeto de Lei, tal certidão nã</w:t>
      </w:r>
      <w:r>
        <w:rPr>
          <w:rFonts w:ascii="Times New Roman" w:eastAsia="Times New Roman" w:hAnsi="Times New Roman" w:cs="Times New Roman"/>
        </w:rPr>
        <w:t>o foi incluída, pois, conforme d</w:t>
      </w:r>
      <w:r w:rsidRPr="00E9663D">
        <w:rPr>
          <w:rFonts w:ascii="Times New Roman" w:eastAsia="Times New Roman" w:hAnsi="Times New Roman" w:cs="Times New Roman"/>
        </w:rPr>
        <w:t>eclaração anexada ao Projeto, “</w:t>
      </w:r>
      <w:r w:rsidR="00FA1D2D" w:rsidRPr="00FA1D2D">
        <w:rPr>
          <w:rFonts w:ascii="Times New Roman" w:eastAsia="Times New Roman" w:hAnsi="Times New Roman" w:cs="Times New Roman"/>
        </w:rPr>
        <w:t>após exaustivas buscas dos dados pessoais do Sr. Orlando de Ferreira Aquino, não foi possível obter a declaração de antecedentes</w:t>
      </w:r>
      <w:r w:rsidRPr="00F142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criminais”. Dessa forma, solicitou-se</w:t>
      </w:r>
      <w:r w:rsidRPr="00E9663D">
        <w:rPr>
          <w:rFonts w:ascii="Times New Roman" w:eastAsia="Times New Roman" w:hAnsi="Times New Roman" w:cs="Times New Roman"/>
        </w:rPr>
        <w:t xml:space="preserve"> a exclusão da obrigatoriedade da apresentação do item.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58102F">
        <w:rPr>
          <w:rFonts w:ascii="Times New Roman" w:eastAsia="Times New Roman" w:hAnsi="Times New Roman" w:cs="Times New Roman"/>
        </w:rPr>
        <w:t>ssim</w:t>
      </w:r>
      <w:r>
        <w:rPr>
          <w:rFonts w:ascii="Times New Roman" w:eastAsia="Times New Roman" w:hAnsi="Times New Roman" w:cs="Times New Roman"/>
        </w:rPr>
        <w:t xml:space="preserve">, constata-se que foram parcialmente apresentados os documentos exigidos pelo Art. 5º da Lei Municipal nº 6.690/2022, uma vez que foram apresentados certidão de óbito, biografia, mapa de localização do logradouro e </w:t>
      </w:r>
      <w:r w:rsidR="00FA1D2D">
        <w:rPr>
          <w:rFonts w:ascii="Times New Roman" w:eastAsia="Times New Roman" w:hAnsi="Times New Roman" w:cs="Times New Roman"/>
        </w:rPr>
        <w:t>declaração</w:t>
      </w:r>
      <w:r>
        <w:rPr>
          <w:rFonts w:ascii="Times New Roman" w:eastAsia="Times New Roman" w:hAnsi="Times New Roman" w:cs="Times New Roman"/>
        </w:rPr>
        <w:t xml:space="preserve"> de ausência de antecedentes criminais.  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58102F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58102F" w:rsidRDefault="0058102F" w:rsidP="0058102F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A765D1" w:rsidRPr="00BA4608" w:rsidRDefault="00A765D1" w:rsidP="0058102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0735C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A765D1">
        <w:rPr>
          <w:rFonts w:ascii="Times New Roman" w:eastAsia="Times New Roman" w:hAnsi="Times New Roman" w:cs="Times New Roman"/>
          <w:b/>
        </w:rPr>
        <w:t>8.046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F142B5" w:rsidRDefault="002D7377" w:rsidP="00F142B5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F142B5" w:rsidRDefault="00F142B5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</w:p>
    <w:p w:rsidR="00F142B5" w:rsidRDefault="00F142B5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</w:p>
    <w:p w:rsidR="00F142B5" w:rsidRDefault="00F142B5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9E7BD0">
      <w:footerReference w:type="even" r:id="rId6"/>
      <w:footerReference w:type="default" r:id="rId7"/>
      <w:footerReference w:type="first" r:id="rId8"/>
      <w:pgSz w:w="11906" w:h="16838"/>
      <w:pgMar w:top="1418" w:right="1474" w:bottom="1418" w:left="1474" w:header="720" w:footer="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142B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265B90">
      <w:rPr>
        <w:rFonts w:ascii="Times New Roman" w:hAnsi="Times New Roman" w:cs="Times New Roman"/>
        <w:noProof/>
        <w:sz w:val="20"/>
      </w:rPr>
      <w:t>6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02F15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65B90"/>
    <w:rsid w:val="0028476A"/>
    <w:rsid w:val="002A0AE8"/>
    <w:rsid w:val="002A64CB"/>
    <w:rsid w:val="002B3320"/>
    <w:rsid w:val="002B4697"/>
    <w:rsid w:val="002C1A6E"/>
    <w:rsid w:val="002C3C8F"/>
    <w:rsid w:val="002C4CF3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335D4"/>
    <w:rsid w:val="004430E4"/>
    <w:rsid w:val="00457FBC"/>
    <w:rsid w:val="0046344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8102F"/>
    <w:rsid w:val="005B37BD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9E7BD0"/>
    <w:rsid w:val="00A12DE0"/>
    <w:rsid w:val="00A313F0"/>
    <w:rsid w:val="00A4102A"/>
    <w:rsid w:val="00A7321A"/>
    <w:rsid w:val="00A765D1"/>
    <w:rsid w:val="00AA0861"/>
    <w:rsid w:val="00AB37F8"/>
    <w:rsid w:val="00AB41A7"/>
    <w:rsid w:val="00AB5C0B"/>
    <w:rsid w:val="00AD2D44"/>
    <w:rsid w:val="00AF6E00"/>
    <w:rsid w:val="00B0349A"/>
    <w:rsid w:val="00B31F53"/>
    <w:rsid w:val="00B44832"/>
    <w:rsid w:val="00B643FE"/>
    <w:rsid w:val="00B6493D"/>
    <w:rsid w:val="00B83242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0735C"/>
    <w:rsid w:val="00F115F6"/>
    <w:rsid w:val="00F142B5"/>
    <w:rsid w:val="00F36628"/>
    <w:rsid w:val="00F45838"/>
    <w:rsid w:val="00F8132A"/>
    <w:rsid w:val="00F857BF"/>
    <w:rsid w:val="00FA1D2D"/>
    <w:rsid w:val="00FC20FD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1544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62</cp:revision>
  <cp:lastPrinted>2024-11-14T20:47:00Z</cp:lastPrinted>
  <dcterms:created xsi:type="dcterms:W3CDTF">2024-05-06T18:04:00Z</dcterms:created>
  <dcterms:modified xsi:type="dcterms:W3CDTF">2025-05-05T17:20:00Z</dcterms:modified>
</cp:coreProperties>
</file>