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da Praça Nair Massafera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que reivindicam a sinalização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