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lombada ou travessia elevada,  no final da rua Padre Vitor, no Bairro Cascalho, próximo ao n.º 655.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 -se necessário e urgente os pedidos dos moradores conforme abaixo assinado, e há  relato de atropelamento no local, visto que os motoristas fazem da via uma pista de corrida.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