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74" w:rsidRPr="00D50533" w:rsidRDefault="00A3210F" w:rsidP="00895CEE">
      <w:pPr>
        <w:jc w:val="center"/>
        <w:rPr>
          <w:rFonts w:ascii="Times New Roman" w:hAnsi="Times New Roman" w:cs="Times New Roman"/>
          <w:b/>
          <w:color w:val="000000"/>
        </w:rPr>
      </w:pPr>
      <w:r w:rsidRPr="00D50533">
        <w:rPr>
          <w:rFonts w:ascii="Times New Roman" w:hAnsi="Times New Roman" w:cs="Times New Roman"/>
          <w:b/>
          <w:color w:val="000000"/>
        </w:rPr>
        <w:t>PROJETO DE LEI Nº 8073 / 2025</w:t>
      </w:r>
    </w:p>
    <w:p w:rsidR="00914A74" w:rsidRDefault="00914A74" w:rsidP="00166DD7">
      <w:pPr>
        <w:ind w:left="2835"/>
        <w:jc w:val="both"/>
        <w:rPr>
          <w:rFonts w:ascii="Times New Roman" w:hAnsi="Times New Roman" w:cs="Times New Roman"/>
          <w:b/>
          <w:color w:val="000000"/>
        </w:rPr>
      </w:pPr>
    </w:p>
    <w:p w:rsidR="00914A74" w:rsidRDefault="00914A74" w:rsidP="00166DD7">
      <w:pPr>
        <w:spacing w:line="276" w:lineRule="auto"/>
        <w:jc w:val="both"/>
        <w:rPr>
          <w:rFonts w:ascii="Times New Roman" w:hAnsi="Times New Roman" w:cs="Times New Roman"/>
          <w:b/>
          <w:color w:val="000000"/>
        </w:rPr>
      </w:pPr>
    </w:p>
    <w:p w:rsidR="00914A74" w:rsidRDefault="00A3210F" w:rsidP="00166DD7">
      <w:pPr>
        <w:pStyle w:val="TextosemFormatao"/>
        <w:ind w:left="5103"/>
        <w:jc w:val="both"/>
        <w:rPr>
          <w:rFonts w:ascii="Times New Roman" w:hAnsi="Times New Roman"/>
          <w:b/>
          <w:sz w:val="24"/>
          <w:szCs w:val="24"/>
        </w:rPr>
      </w:pPr>
      <w:r>
        <w:rPr>
          <w:rFonts w:ascii="Times New Roman" w:hAnsi="Times New Roman"/>
          <w:b/>
          <w:sz w:val="24"/>
          <w:szCs w:val="24"/>
        </w:rPr>
        <w:t>PROÍBE A UTILIZAÇÃO DE VERBA PÚBLICA EM EVENTO E SERVIÇO QUE PROMOVAM A SEXUALIZAÇÃO DE CRIANÇAS E ADOLESCENTES NO MUNICÍPIO DE POUSO ALEGRE, E DÁ OUTRAS PROVIDÊNCIAS.</w:t>
      </w:r>
    </w:p>
    <w:p w:rsidR="00D50533" w:rsidRDefault="00D50533" w:rsidP="00166DD7">
      <w:pPr>
        <w:pStyle w:val="TextosemFormatao"/>
        <w:ind w:left="5103"/>
        <w:jc w:val="both"/>
        <w:rPr>
          <w:rFonts w:ascii="Times New Roman" w:hAnsi="Times New Roman"/>
          <w:b/>
          <w:sz w:val="24"/>
          <w:szCs w:val="24"/>
        </w:rPr>
      </w:pPr>
    </w:p>
    <w:p w:rsidR="00D50533" w:rsidRPr="00D50533" w:rsidRDefault="00A3210F" w:rsidP="00166DD7">
      <w:pPr>
        <w:pStyle w:val="TextosemFormatao"/>
        <w:ind w:left="5103"/>
        <w:jc w:val="both"/>
        <w:rPr>
          <w:rFonts w:ascii="Times New Roman" w:hAnsi="Times New Roman"/>
          <w:b/>
        </w:rPr>
      </w:pPr>
      <w:r w:rsidRPr="00D50533">
        <w:rPr>
          <w:rFonts w:ascii="Times New Roman" w:hAnsi="Times New Roman"/>
          <w:b/>
        </w:rPr>
        <w:t>Autor</w:t>
      </w:r>
      <w:r w:rsidR="003C774B">
        <w:rPr>
          <w:rFonts w:ascii="Times New Roman" w:hAnsi="Times New Roman"/>
          <w:b/>
        </w:rPr>
        <w:t>ia</w:t>
      </w:r>
      <w:r w:rsidRPr="00D50533">
        <w:rPr>
          <w:rFonts w:ascii="Times New Roman" w:hAnsi="Times New Roman"/>
          <w:b/>
        </w:rPr>
        <w:t>: Ver. Fred Coutinho</w:t>
      </w:r>
    </w:p>
    <w:p w:rsidR="00914A74" w:rsidRDefault="00914A74" w:rsidP="00166DD7">
      <w:pPr>
        <w:spacing w:line="276" w:lineRule="auto"/>
        <w:ind w:right="1134"/>
        <w:jc w:val="both"/>
        <w:rPr>
          <w:rFonts w:ascii="Times New Roman" w:hAnsi="Times New Roman" w:cs="Times New Roman"/>
          <w:b/>
          <w:color w:val="000000"/>
        </w:rPr>
      </w:pPr>
    </w:p>
    <w:p w:rsidR="00914A74" w:rsidRDefault="00A3210F" w:rsidP="00166DD7">
      <w:pPr>
        <w:ind w:right="-1"/>
        <w:jc w:val="both"/>
        <w:rPr>
          <w:rFonts w:ascii="Times New Roman" w:hAnsi="Times New Roman" w:cs="Times New Roman"/>
        </w:rPr>
      </w:pPr>
      <w:r w:rsidRPr="00D50533">
        <w:rPr>
          <w:rFonts w:ascii="Times New Roman" w:hAnsi="Times New Roman" w:cs="Times New Roman"/>
        </w:rPr>
        <w:t>A Câmara Municipal de Pouso Alegre, Estado de Minas Gerais, aprova e o Chefe do Poder Executivo sanciona e promulga a seguinte Lei:</w:t>
      </w:r>
    </w:p>
    <w:p w:rsidR="00D50533" w:rsidRDefault="00D50533"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Art. 1º</w:t>
      </w:r>
      <w:r w:rsidR="00B7024E">
        <w:rPr>
          <w:rFonts w:ascii="Times New Roman" w:hAnsi="Times New Roman" w:cs="Times New Roman"/>
        </w:rPr>
        <w:t xml:space="preserve"> </w:t>
      </w:r>
      <w:r>
        <w:rPr>
          <w:rFonts w:ascii="Times New Roman" w:hAnsi="Times New Roman" w:cs="Times New Roman"/>
        </w:rPr>
        <w:t xml:space="preserve">Fica proibida a utilização de verba pública em evento e serviço que promovam, direta ou indiretamente, a sexualização de crianças e adolescentes no </w:t>
      </w:r>
      <w:r w:rsidR="00B7024E">
        <w:rPr>
          <w:rFonts w:ascii="Times New Roman" w:hAnsi="Times New Roman" w:cs="Times New Roman"/>
        </w:rPr>
        <w:t>m</w:t>
      </w:r>
      <w:r>
        <w:rPr>
          <w:rFonts w:ascii="Times New Roman" w:hAnsi="Times New Roman" w:cs="Times New Roman"/>
        </w:rPr>
        <w:t>unicípio</w:t>
      </w:r>
      <w:r w:rsidR="00B7024E">
        <w:rPr>
          <w:rFonts w:ascii="Times New Roman" w:hAnsi="Times New Roman" w:cs="Times New Roman"/>
        </w:rPr>
        <w:t xml:space="preserve"> de Pouso Alegre</w:t>
      </w:r>
      <w:r>
        <w:rPr>
          <w:rFonts w:ascii="Times New Roman" w:hAnsi="Times New Roman" w:cs="Times New Roman"/>
        </w:rPr>
        <w:t>.</w:t>
      </w:r>
    </w:p>
    <w:p w:rsidR="00B7024E" w:rsidRDefault="00B7024E" w:rsidP="00166DD7">
      <w:pPr>
        <w:ind w:right="-1"/>
        <w:jc w:val="both"/>
        <w:rPr>
          <w:rFonts w:ascii="Times New Roman" w:hAnsi="Times New Roman" w:cs="Times New Roman"/>
        </w:rPr>
      </w:pPr>
    </w:p>
    <w:p w:rsidR="00B7024E" w:rsidRDefault="00A3210F" w:rsidP="00166DD7">
      <w:pPr>
        <w:ind w:right="-1"/>
        <w:jc w:val="both"/>
        <w:rPr>
          <w:rFonts w:ascii="Times New Roman" w:hAnsi="Times New Roman" w:cs="Times New Roman"/>
        </w:rPr>
      </w:pPr>
      <w:r w:rsidRPr="00B7024E">
        <w:rPr>
          <w:rFonts w:ascii="Times New Roman" w:hAnsi="Times New Roman" w:cs="Times New Roman"/>
          <w:b/>
        </w:rPr>
        <w:t>Art. 2º</w:t>
      </w:r>
      <w:r w:rsidR="00B7024E">
        <w:rPr>
          <w:rFonts w:ascii="Times New Roman" w:hAnsi="Times New Roman" w:cs="Times New Roman"/>
        </w:rPr>
        <w:t xml:space="preserve"> </w:t>
      </w:r>
      <w:r>
        <w:rPr>
          <w:rFonts w:ascii="Times New Roman" w:hAnsi="Times New Roman" w:cs="Times New Roman"/>
        </w:rPr>
        <w:t>O serviço público e o evento patrocinado pelo poder público, para pessoa jurídica ou física, deverão respeitar as normas legais proibitivas de divulgação de apresentação, presencial ou remota, de imagem, música ou texto de cunho pornográfico ou obsceno para crianças e adolescentes, ou de acesso desse público a essas atividades e materiais, garantindo a proteção infantojuvenil quanto a conteúdos impróprios ao seu desenvolvimento psicológico.</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w:t>
      </w:r>
      <w:r w:rsidR="00B7024E" w:rsidRPr="00B7024E">
        <w:rPr>
          <w:rFonts w:ascii="Times New Roman" w:hAnsi="Times New Roman" w:cs="Times New Roman"/>
          <w:b/>
        </w:rPr>
        <w:t xml:space="preserve"> </w:t>
      </w:r>
      <w:r w:rsidRPr="00B7024E">
        <w:rPr>
          <w:rFonts w:ascii="Times New Roman" w:hAnsi="Times New Roman" w:cs="Times New Roman"/>
          <w:b/>
        </w:rPr>
        <w:t>1º</w:t>
      </w:r>
      <w:r>
        <w:rPr>
          <w:rFonts w:ascii="Times New Roman" w:hAnsi="Times New Roman" w:cs="Times New Roman"/>
        </w:rPr>
        <w:t xml:space="preserve"> O disposto no </w:t>
      </w:r>
      <w:r w:rsidRPr="00B7024E">
        <w:rPr>
          <w:rFonts w:ascii="Times New Roman" w:hAnsi="Times New Roman" w:cs="Times New Roman"/>
          <w:b/>
        </w:rPr>
        <w:t>caput</w:t>
      </w:r>
      <w:r>
        <w:rPr>
          <w:rFonts w:ascii="Times New Roman" w:hAnsi="Times New Roman" w:cs="Times New Roman"/>
        </w:rPr>
        <w:t xml:space="preserve"> deste artigo se aplica a:</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 - </w:t>
      </w:r>
      <w:proofErr w:type="gramStart"/>
      <w:r w:rsidR="00B7024E">
        <w:rPr>
          <w:rFonts w:ascii="Times New Roman" w:hAnsi="Times New Roman" w:cs="Times New Roman"/>
        </w:rPr>
        <w:t>q</w:t>
      </w:r>
      <w:r>
        <w:rPr>
          <w:rFonts w:ascii="Times New Roman" w:hAnsi="Times New Roman" w:cs="Times New Roman"/>
        </w:rPr>
        <w:t>ualquer</w:t>
      </w:r>
      <w:proofErr w:type="gramEnd"/>
      <w:r>
        <w:rPr>
          <w:rFonts w:ascii="Times New Roman" w:hAnsi="Times New Roman" w:cs="Times New Roman"/>
        </w:rPr>
        <w:t xml:space="preserve"> material impresso, sonoro, digital, audiovisual ou imagem entregue ou colocado à disposição de crianças e adolescentes, bem como folder, outdoor ou qualquer outra forma de divulgação em ambiente público ou em evento objeto de licitação, produção cinematográfica ou peça teatral, autorizadas ou patrocinadas pela iniciativa pública, incluídas as mídias e as redes sociais;</w:t>
      </w:r>
    </w:p>
    <w:p w:rsidR="00A14587" w:rsidRDefault="00A14587"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II - </w:t>
      </w:r>
      <w:proofErr w:type="gramStart"/>
      <w:r w:rsidR="00B7024E">
        <w:rPr>
          <w:rFonts w:ascii="Times New Roman" w:hAnsi="Times New Roman" w:cs="Times New Roman"/>
        </w:rPr>
        <w:t>e</w:t>
      </w:r>
      <w:r>
        <w:rPr>
          <w:rFonts w:ascii="Times New Roman" w:hAnsi="Times New Roman" w:cs="Times New Roman"/>
        </w:rPr>
        <w:t>dital</w:t>
      </w:r>
      <w:proofErr w:type="gramEnd"/>
      <w:r>
        <w:rPr>
          <w:rFonts w:ascii="Times New Roman" w:hAnsi="Times New Roman" w:cs="Times New Roman"/>
        </w:rPr>
        <w:t>, chamada pública, prêmio, aquisição de bens e serviços vinculados ao setor cultural e outros instrumentos destinados à manutenção de agente, espaço, iniciativa, curso, produção, ao desenvolvimento de atividade de economia criativa e solidária, de produção audiovisual, de manifestação cultural e à realização de atividades artísticas e culturais que possam ser transmitidas pela internet ou disponibilizadas pelas redes sociais e pelas demais plataformas digitais;</w:t>
      </w:r>
    </w:p>
    <w:p w:rsidR="00A14587" w:rsidRDefault="00A14587"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III - </w:t>
      </w:r>
      <w:r w:rsidR="00B7024E">
        <w:rPr>
          <w:rFonts w:ascii="Times New Roman" w:hAnsi="Times New Roman" w:cs="Times New Roman"/>
        </w:rPr>
        <w:t>e</w:t>
      </w:r>
      <w:r>
        <w:rPr>
          <w:rFonts w:ascii="Times New Roman" w:hAnsi="Times New Roman" w:cs="Times New Roman"/>
        </w:rPr>
        <w:t>spaço artístico e cultural, micro e pequena empresa cultural, cooperativa, instituição e organização culturais comunitárias que recebam auxílio ou patrocínio do poder público.</w:t>
      </w:r>
    </w:p>
    <w:p w:rsidR="00A14587" w:rsidRDefault="00A14587"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w:t>
      </w:r>
      <w:r w:rsidR="00B7024E" w:rsidRPr="00B7024E">
        <w:rPr>
          <w:rFonts w:ascii="Times New Roman" w:hAnsi="Times New Roman" w:cs="Times New Roman"/>
          <w:b/>
        </w:rPr>
        <w:t xml:space="preserve"> </w:t>
      </w:r>
      <w:r w:rsidRPr="00B7024E">
        <w:rPr>
          <w:rFonts w:ascii="Times New Roman" w:hAnsi="Times New Roman" w:cs="Times New Roman"/>
          <w:b/>
        </w:rPr>
        <w:t>2º</w:t>
      </w:r>
      <w:r>
        <w:rPr>
          <w:rFonts w:ascii="Times New Roman" w:hAnsi="Times New Roman" w:cs="Times New Roman"/>
        </w:rPr>
        <w:t xml:space="preserve"> Consideram-se pornográficos todos os tipos de manifestações que firam o pudor, os materiais mencionados no §</w:t>
      </w:r>
      <w:r w:rsidR="00B7024E">
        <w:rPr>
          <w:rFonts w:ascii="Times New Roman" w:hAnsi="Times New Roman" w:cs="Times New Roman"/>
        </w:rPr>
        <w:t xml:space="preserve"> </w:t>
      </w:r>
      <w:r>
        <w:rPr>
          <w:rFonts w:ascii="Times New Roman" w:hAnsi="Times New Roman" w:cs="Times New Roman"/>
        </w:rPr>
        <w:t>1º deste artigo que contenham linguajar vulgar, imagens eróticas, de relação sexual ou de ato libidinoso, obscenidade, indecência, licenciosidade, exibição explícita de órgãos ou atividade sexual que, de qualquer forma, estimulem a excitação sexual.</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Art. 3º</w:t>
      </w:r>
      <w:r>
        <w:rPr>
          <w:rFonts w:ascii="Times New Roman" w:hAnsi="Times New Roman" w:cs="Times New Roman"/>
        </w:rPr>
        <w:t xml:space="preserve"> Ao contratar serviço ou adquirir produto de qualquer natureza e ao patrocinar evento ou espetáculo público, programa de rádio, televisão ou redes sociais, a administração pública direta ou indireta fará </w:t>
      </w:r>
      <w:r>
        <w:rPr>
          <w:rFonts w:ascii="Times New Roman" w:hAnsi="Times New Roman" w:cs="Times New Roman"/>
        </w:rPr>
        <w:lastRenderedPageBreak/>
        <w:t>constar cláusula obrigatória de respeito ao disposto no art. 2º desta lei pelo contratado, patrocinado ou beneficiário.</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Art. 4º</w:t>
      </w:r>
      <w:r w:rsidR="00B7024E">
        <w:rPr>
          <w:rFonts w:ascii="Times New Roman" w:hAnsi="Times New Roman" w:cs="Times New Roman"/>
        </w:rPr>
        <w:t xml:space="preserve"> </w:t>
      </w:r>
      <w:r>
        <w:rPr>
          <w:rFonts w:ascii="Times New Roman" w:hAnsi="Times New Roman" w:cs="Times New Roman"/>
        </w:rPr>
        <w:t>Os serviços públicos obedecerão às normas estabelecidas pela Constituição Federal, pela Constituição Estadual, pela legislação vigente e pelo disposto nesta lei, especialmente os sistemas de saúde, de direitos humanos, de assistência social, de cultura, de educação infantil e de ensino fundamental.</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Art. 5º</w:t>
      </w:r>
      <w:r w:rsidR="00B7024E">
        <w:rPr>
          <w:rFonts w:ascii="Times New Roman" w:hAnsi="Times New Roman" w:cs="Times New Roman"/>
        </w:rPr>
        <w:t xml:space="preserve"> </w:t>
      </w:r>
      <w:r>
        <w:rPr>
          <w:rFonts w:ascii="Times New Roman" w:hAnsi="Times New Roman" w:cs="Times New Roman"/>
        </w:rPr>
        <w:t xml:space="preserve">Qualquer pessoa física ou jurídica, inclusive os pais ou responsáveis, poderá comunicar à administração pública e ao Ministério Público </w:t>
      </w:r>
      <w:r w:rsidR="00B7024E">
        <w:rPr>
          <w:rFonts w:ascii="Times New Roman" w:hAnsi="Times New Roman" w:cs="Times New Roman"/>
        </w:rPr>
        <w:t xml:space="preserve">a </w:t>
      </w:r>
      <w:r>
        <w:rPr>
          <w:rFonts w:ascii="Times New Roman" w:hAnsi="Times New Roman" w:cs="Times New Roman"/>
        </w:rPr>
        <w:t>violação ao disposto nesta lei.</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Parágrafo único</w:t>
      </w:r>
      <w:r w:rsidR="00B7024E">
        <w:rPr>
          <w:rFonts w:ascii="Times New Roman" w:hAnsi="Times New Roman" w:cs="Times New Roman"/>
        </w:rPr>
        <w:t xml:space="preserve">. </w:t>
      </w:r>
      <w:r w:rsidR="00B7024E" w:rsidRPr="00B7024E">
        <w:rPr>
          <w:rFonts w:ascii="Times New Roman" w:hAnsi="Times New Roman" w:cs="Times New Roman"/>
        </w:rPr>
        <w:t>O servidor público que tomar conhecimento de violação a esta lei deverá comunicar ao Ministério Público e, havendo, seu superior.</w:t>
      </w:r>
    </w:p>
    <w:p w:rsidR="00B7024E" w:rsidRDefault="00B7024E" w:rsidP="00166DD7">
      <w:pPr>
        <w:ind w:right="-1"/>
        <w:jc w:val="both"/>
        <w:rPr>
          <w:rFonts w:ascii="Times New Roman" w:hAnsi="Times New Roman" w:cs="Times New Roman"/>
        </w:rPr>
      </w:pPr>
    </w:p>
    <w:p w:rsidR="00A14587" w:rsidRDefault="00B7024E" w:rsidP="00166DD7">
      <w:pPr>
        <w:ind w:right="-1"/>
        <w:jc w:val="both"/>
        <w:rPr>
          <w:rFonts w:ascii="Times New Roman" w:hAnsi="Times New Roman" w:cs="Times New Roman"/>
        </w:rPr>
      </w:pPr>
      <w:r>
        <w:rPr>
          <w:rFonts w:ascii="Times New Roman" w:hAnsi="Times New Roman" w:cs="Times New Roman"/>
          <w:b/>
        </w:rPr>
        <w:t>Art. 6º</w:t>
      </w:r>
      <w:r w:rsidRPr="00B7024E">
        <w:t xml:space="preserve"> </w:t>
      </w:r>
      <w:r w:rsidRPr="00B7024E">
        <w:rPr>
          <w:rFonts w:ascii="Times New Roman" w:hAnsi="Times New Roman" w:cs="Times New Roman"/>
        </w:rPr>
        <w:t>Em caso de descumprimento desta lei, o infrator estará sujeito a multa no valor</w:t>
      </w:r>
      <w:r w:rsidR="00255111">
        <w:rPr>
          <w:rFonts w:ascii="Times New Roman" w:hAnsi="Times New Roman" w:cs="Times New Roman"/>
        </w:rPr>
        <w:t xml:space="preserve"> de</w:t>
      </w:r>
      <w:r w:rsidRPr="00B7024E">
        <w:rPr>
          <w:rFonts w:ascii="Times New Roman" w:hAnsi="Times New Roman" w:cs="Times New Roman"/>
        </w:rPr>
        <w:t xml:space="preserve"> R$1.000,00 (mil reais) a R$3.000,00 (três mil reais), bem como à impossibilidade de realizar eventos públicos que dependam de autorização ou de nada a opor do Poder Público </w:t>
      </w:r>
      <w:r w:rsidR="00255111">
        <w:rPr>
          <w:rFonts w:ascii="Times New Roman" w:hAnsi="Times New Roman" w:cs="Times New Roman"/>
        </w:rPr>
        <w:t>municipal</w:t>
      </w:r>
      <w:r w:rsidRPr="00B7024E">
        <w:rPr>
          <w:rFonts w:ascii="Times New Roman" w:hAnsi="Times New Roman" w:cs="Times New Roman"/>
        </w:rPr>
        <w:t xml:space="preserve"> e de seus órgãos, bem como sociedades empresárias em cujo quadro societário figure o </w:t>
      </w:r>
      <w:r w:rsidR="00255111">
        <w:rPr>
          <w:rFonts w:ascii="Times New Roman" w:hAnsi="Times New Roman" w:cs="Times New Roman"/>
        </w:rPr>
        <w:t>município de Pouso Alegre</w:t>
      </w:r>
      <w:r w:rsidRPr="00B7024E">
        <w:rPr>
          <w:rFonts w:ascii="Times New Roman" w:hAnsi="Times New Roman" w:cs="Times New Roman"/>
        </w:rPr>
        <w:t xml:space="preserve"> e entidades a ele vinculadas, pelo prazo de 5 (cinco) anos.</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P</w:t>
      </w:r>
      <w:r w:rsidR="00255111">
        <w:rPr>
          <w:rFonts w:ascii="Times New Roman" w:hAnsi="Times New Roman" w:cs="Times New Roman"/>
          <w:b/>
        </w:rPr>
        <w:t>arágrafo único.</w:t>
      </w:r>
      <w:r>
        <w:rPr>
          <w:rFonts w:ascii="Times New Roman" w:hAnsi="Times New Roman" w:cs="Times New Roman"/>
        </w:rPr>
        <w:t xml:space="preserve"> Para se estabelecer o valor da multa a ser aplicada, será considerado:</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 </w:t>
      </w:r>
      <w:r w:rsidR="007B3B7D">
        <w:rPr>
          <w:rFonts w:ascii="Times New Roman" w:hAnsi="Times New Roman" w:cs="Times New Roman"/>
        </w:rPr>
        <w:t>-</w:t>
      </w:r>
      <w:bookmarkStart w:id="0" w:name="_GoBack"/>
      <w:bookmarkEnd w:id="0"/>
      <w:r>
        <w:rPr>
          <w:rFonts w:ascii="Times New Roman" w:hAnsi="Times New Roman" w:cs="Times New Roman"/>
        </w:rPr>
        <w:t xml:space="preserve"> </w:t>
      </w:r>
      <w:r w:rsidR="00B7024E">
        <w:rPr>
          <w:rFonts w:ascii="Times New Roman" w:hAnsi="Times New Roman" w:cs="Times New Roman"/>
        </w:rPr>
        <w:t xml:space="preserve">a </w:t>
      </w:r>
      <w:r>
        <w:rPr>
          <w:rFonts w:ascii="Times New Roman" w:hAnsi="Times New Roman" w:cs="Times New Roman"/>
        </w:rPr>
        <w:t>magnitude do evento;</w:t>
      </w:r>
    </w:p>
    <w:p w:rsidR="00A14587" w:rsidRDefault="00A14587"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II - </w:t>
      </w:r>
      <w:proofErr w:type="gramStart"/>
      <w:r w:rsidR="00B7024E">
        <w:rPr>
          <w:rFonts w:ascii="Times New Roman" w:hAnsi="Times New Roman" w:cs="Times New Roman"/>
        </w:rPr>
        <w:t>s</w:t>
      </w:r>
      <w:r>
        <w:rPr>
          <w:rFonts w:ascii="Times New Roman" w:hAnsi="Times New Roman" w:cs="Times New Roman"/>
        </w:rPr>
        <w:t>eu</w:t>
      </w:r>
      <w:proofErr w:type="gramEnd"/>
      <w:r>
        <w:rPr>
          <w:rFonts w:ascii="Times New Roman" w:hAnsi="Times New Roman" w:cs="Times New Roman"/>
        </w:rPr>
        <w:t xml:space="preserve"> impacto na sociedade;</w:t>
      </w:r>
    </w:p>
    <w:p w:rsidR="00A14587" w:rsidRDefault="00A14587"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III - </w:t>
      </w:r>
      <w:r w:rsidR="00B7024E">
        <w:rPr>
          <w:rFonts w:ascii="Times New Roman" w:hAnsi="Times New Roman" w:cs="Times New Roman"/>
        </w:rPr>
        <w:t>a</w:t>
      </w:r>
      <w:r>
        <w:rPr>
          <w:rFonts w:ascii="Times New Roman" w:hAnsi="Times New Roman" w:cs="Times New Roman"/>
        </w:rPr>
        <w:t xml:space="preserve"> quantidade de participantes;</w:t>
      </w:r>
    </w:p>
    <w:p w:rsidR="00A14587" w:rsidRDefault="00A14587"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Pr>
          <w:rFonts w:ascii="Times New Roman" w:hAnsi="Times New Roman" w:cs="Times New Roman"/>
        </w:rPr>
        <w:t xml:space="preserve">IV - </w:t>
      </w:r>
      <w:proofErr w:type="gramStart"/>
      <w:r w:rsidR="00B7024E">
        <w:rPr>
          <w:rFonts w:ascii="Times New Roman" w:hAnsi="Times New Roman" w:cs="Times New Roman"/>
        </w:rPr>
        <w:t>a</w:t>
      </w:r>
      <w:proofErr w:type="gramEnd"/>
      <w:r>
        <w:rPr>
          <w:rFonts w:ascii="Times New Roman" w:hAnsi="Times New Roman" w:cs="Times New Roman"/>
        </w:rPr>
        <w:t xml:space="preserve"> ofensa realizada.</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Art. 7º</w:t>
      </w:r>
      <w:r w:rsidR="00B7024E">
        <w:rPr>
          <w:rFonts w:ascii="Times New Roman" w:hAnsi="Times New Roman" w:cs="Times New Roman"/>
        </w:rPr>
        <w:t xml:space="preserve"> </w:t>
      </w:r>
      <w:r>
        <w:rPr>
          <w:rFonts w:ascii="Times New Roman" w:hAnsi="Times New Roman" w:cs="Times New Roman"/>
        </w:rPr>
        <w:t>Fica incluído nas proibições desta lei, incorrendo nas mesmas sanções, evento privado realizado em espaço público que promova a sexualização de crianças e adolescentes.</w:t>
      </w:r>
    </w:p>
    <w:p w:rsidR="00B7024E" w:rsidRDefault="00B7024E" w:rsidP="00166DD7">
      <w:pPr>
        <w:ind w:right="-1"/>
        <w:jc w:val="both"/>
        <w:rPr>
          <w:rFonts w:ascii="Times New Roman" w:hAnsi="Times New Roman" w:cs="Times New Roman"/>
        </w:rPr>
      </w:pPr>
    </w:p>
    <w:p w:rsidR="00A14587" w:rsidRDefault="00A3210F" w:rsidP="00166DD7">
      <w:pPr>
        <w:ind w:right="-1"/>
        <w:jc w:val="both"/>
        <w:rPr>
          <w:rFonts w:ascii="Times New Roman" w:hAnsi="Times New Roman" w:cs="Times New Roman"/>
        </w:rPr>
      </w:pPr>
      <w:r w:rsidRPr="00B7024E">
        <w:rPr>
          <w:rFonts w:ascii="Times New Roman" w:hAnsi="Times New Roman" w:cs="Times New Roman"/>
          <w:b/>
        </w:rPr>
        <w:t>Art. 8º</w:t>
      </w:r>
      <w:r w:rsidR="00B7024E">
        <w:rPr>
          <w:rFonts w:ascii="Times New Roman" w:hAnsi="Times New Roman" w:cs="Times New Roman"/>
        </w:rPr>
        <w:t xml:space="preserve"> </w:t>
      </w:r>
      <w:r>
        <w:rPr>
          <w:rFonts w:ascii="Times New Roman" w:hAnsi="Times New Roman" w:cs="Times New Roman"/>
        </w:rPr>
        <w:t>Fica incluída nas proibições desta lei, incorrendo nas mesmas sanções, a aplicação de ideologia de gênero e de linguagem neutra em campanhas publicitárias, eventos, serviços públicos, materiais, editais, espaços artísticos e culturais e manifestações que envolvam a administração pública direta ou indireta, ou que por ela sejam patrocinadas, quando destinadas ao público infantojuvenil ou que por ele possam ser vistas.</w:t>
      </w:r>
    </w:p>
    <w:p w:rsidR="00B7024E" w:rsidRDefault="00B7024E" w:rsidP="00166DD7">
      <w:pPr>
        <w:ind w:right="-1"/>
        <w:jc w:val="both"/>
        <w:rPr>
          <w:rFonts w:ascii="Times New Roman" w:hAnsi="Times New Roman" w:cs="Times New Roman"/>
        </w:rPr>
      </w:pPr>
    </w:p>
    <w:p w:rsidR="00914A74" w:rsidRDefault="00A3210F" w:rsidP="00B7024E">
      <w:pPr>
        <w:ind w:right="-1"/>
        <w:jc w:val="both"/>
        <w:rPr>
          <w:rFonts w:ascii="Times New Roman" w:hAnsi="Times New Roman" w:cs="Times New Roman"/>
        </w:rPr>
      </w:pPr>
      <w:r w:rsidRPr="00B7024E">
        <w:rPr>
          <w:rFonts w:ascii="Times New Roman" w:hAnsi="Times New Roman" w:cs="Times New Roman"/>
          <w:b/>
        </w:rPr>
        <w:t>Art. 9º</w:t>
      </w:r>
      <w:r w:rsidR="00B7024E">
        <w:rPr>
          <w:rFonts w:ascii="Times New Roman" w:hAnsi="Times New Roman" w:cs="Times New Roman"/>
        </w:rPr>
        <w:t xml:space="preserve"> </w:t>
      </w:r>
      <w:r>
        <w:rPr>
          <w:rFonts w:ascii="Times New Roman" w:hAnsi="Times New Roman" w:cs="Times New Roman"/>
        </w:rPr>
        <w:t>Esta lei entra em vigor na data de sua publicação.</w:t>
      </w:r>
    </w:p>
    <w:p w:rsidR="00B7024E" w:rsidRDefault="00B7024E" w:rsidP="00B7024E">
      <w:pPr>
        <w:ind w:right="-1"/>
        <w:jc w:val="both"/>
        <w:rPr>
          <w:rFonts w:ascii="Times New Roman" w:hAnsi="Times New Roman" w:cs="Times New Roman"/>
        </w:rPr>
      </w:pPr>
    </w:p>
    <w:p w:rsidR="00D50533" w:rsidRDefault="00A3210F" w:rsidP="00914A74">
      <w:pPr>
        <w:jc w:val="center"/>
        <w:rPr>
          <w:rFonts w:ascii="Times New Roman" w:hAnsi="Times New Roman" w:cs="Times New Roman"/>
          <w:color w:val="000000"/>
        </w:rPr>
      </w:pPr>
      <w:r>
        <w:rPr>
          <w:rFonts w:ascii="Times New Roman" w:hAnsi="Times New Roman" w:cs="Times New Roman"/>
          <w:color w:val="000000"/>
        </w:rPr>
        <w:t>Sala das Sessões</w:t>
      </w:r>
      <w:r w:rsidR="00166DD7">
        <w:rPr>
          <w:rFonts w:ascii="Times New Roman" w:hAnsi="Times New Roman" w:cs="Times New Roman"/>
          <w:color w:val="000000"/>
        </w:rPr>
        <w:t xml:space="preserve">, </w:t>
      </w:r>
      <w:r>
        <w:rPr>
          <w:rFonts w:ascii="Times New Roman" w:hAnsi="Times New Roman" w:cs="Times New Roman"/>
          <w:color w:val="000000"/>
        </w:rPr>
        <w:t>em 28 de abril de 2025</w:t>
      </w:r>
      <w:r w:rsidR="00166DD7">
        <w:rPr>
          <w:rFonts w:ascii="Times New Roman" w:hAnsi="Times New Roman" w:cs="Times New Roman"/>
          <w:color w:val="000000"/>
        </w:rPr>
        <w:t>.</w:t>
      </w:r>
    </w:p>
    <w:p w:rsidR="00D50533" w:rsidRDefault="00A3210F">
      <w:pPr>
        <w:rPr>
          <w:rFonts w:ascii="Times New Roman" w:hAnsi="Times New Roman" w:cs="Times New Roman"/>
          <w:color w:val="000000"/>
        </w:rPr>
      </w:pPr>
      <w:r>
        <w:rPr>
          <w:rFonts w:ascii="Times New Roman" w:hAnsi="Times New Roman" w:cs="Times New Roman"/>
          <w:color w:val="000000"/>
        </w:rPr>
        <w:br w:type="page"/>
      </w:r>
    </w:p>
    <w:p w:rsidR="00914A74" w:rsidRPr="00D50533" w:rsidRDefault="00A3210F" w:rsidP="00914A74">
      <w:pPr>
        <w:jc w:val="center"/>
        <w:rPr>
          <w:rFonts w:ascii="Times New Roman" w:hAnsi="Times New Roman" w:cs="Times New Roman"/>
          <w:b/>
          <w:color w:val="000000"/>
        </w:rPr>
      </w:pPr>
      <w:r w:rsidRPr="00D50533">
        <w:rPr>
          <w:rFonts w:ascii="Times New Roman" w:hAnsi="Times New Roman" w:cs="Times New Roman"/>
          <w:b/>
          <w:color w:val="000000"/>
        </w:rPr>
        <w:lastRenderedPageBreak/>
        <w:t>JUSTIFICATIVA</w:t>
      </w:r>
    </w:p>
    <w:p w:rsidR="00914A74" w:rsidRDefault="00914A74" w:rsidP="00914A74">
      <w:pPr>
        <w:pStyle w:val="SemEspaamento"/>
        <w:rPr>
          <w:rFonts w:ascii="Times New Roman" w:hAnsi="Times New Roman" w:cs="Times New Roman"/>
        </w:rPr>
      </w:pPr>
    </w:p>
    <w:p w:rsidR="00D50533" w:rsidRDefault="00A3210F" w:rsidP="00D50533">
      <w:pPr>
        <w:pStyle w:val="SemEspaamento"/>
        <w:jc w:val="both"/>
        <w:rPr>
          <w:rFonts w:ascii="Times New Roman" w:hAnsi="Times New Roman" w:cs="Times New Roman"/>
        </w:rPr>
      </w:pPr>
      <w:r>
        <w:rPr>
          <w:rFonts w:ascii="Times New Roman" w:hAnsi="Times New Roman" w:cs="Times New Roman"/>
        </w:rPr>
        <w:t>É função do poder público, em suas mais variadas esferas, resguardar a infância de nossas crianças e adolescentes, evitando ao máximo que sejam expostos a material de cunho pornográfico, principalmente aquele financiado direta ou indiretamente pela iniciativa pública.</w:t>
      </w:r>
    </w:p>
    <w:p w:rsidR="00255111" w:rsidRDefault="00255111" w:rsidP="00D50533">
      <w:pPr>
        <w:pStyle w:val="SemEspaamento"/>
        <w:jc w:val="both"/>
        <w:rPr>
          <w:rFonts w:ascii="Times New Roman" w:hAnsi="Times New Roman" w:cs="Times New Roman"/>
        </w:rPr>
      </w:pPr>
    </w:p>
    <w:p w:rsidR="00A14587" w:rsidRDefault="00A3210F" w:rsidP="00D50533">
      <w:pPr>
        <w:pStyle w:val="SemEspaamento"/>
        <w:jc w:val="both"/>
        <w:rPr>
          <w:rFonts w:ascii="Times New Roman" w:hAnsi="Times New Roman" w:cs="Times New Roman"/>
        </w:rPr>
      </w:pPr>
      <w:r>
        <w:rPr>
          <w:rFonts w:ascii="Times New Roman" w:hAnsi="Times New Roman" w:cs="Times New Roman"/>
        </w:rPr>
        <w:t xml:space="preserve">A Constituição Federal e o Estatuto da Criança e do Adolescente </w:t>
      </w:r>
      <w:r w:rsidR="00255111">
        <w:rPr>
          <w:rFonts w:ascii="Times New Roman" w:hAnsi="Times New Roman" w:cs="Times New Roman"/>
        </w:rPr>
        <w:t xml:space="preserve">(ECA) </w:t>
      </w:r>
      <w:r>
        <w:rPr>
          <w:rFonts w:ascii="Times New Roman" w:hAnsi="Times New Roman" w:cs="Times New Roman"/>
        </w:rPr>
        <w:t>são contundentes na defesa da moralidade infantojuvenil, devendo os municípios, no que lhes compete, criar normas complementares que garantam a efetividade dos direitos já assegurados pela Carta Magna e pelo ECA.</w:t>
      </w:r>
    </w:p>
    <w:p w:rsidR="00255111" w:rsidRDefault="00255111" w:rsidP="00D50533">
      <w:pPr>
        <w:pStyle w:val="SemEspaamento"/>
        <w:jc w:val="both"/>
        <w:rPr>
          <w:rFonts w:ascii="Times New Roman" w:hAnsi="Times New Roman" w:cs="Times New Roman"/>
        </w:rPr>
      </w:pPr>
    </w:p>
    <w:p w:rsidR="00A14587" w:rsidRDefault="00A3210F" w:rsidP="00D50533">
      <w:pPr>
        <w:pStyle w:val="SemEspaamento"/>
        <w:jc w:val="both"/>
        <w:rPr>
          <w:rFonts w:ascii="Times New Roman" w:hAnsi="Times New Roman" w:cs="Times New Roman"/>
        </w:rPr>
      </w:pPr>
      <w:r>
        <w:rPr>
          <w:rFonts w:ascii="Times New Roman" w:hAnsi="Times New Roman" w:cs="Times New Roman"/>
        </w:rPr>
        <w:t>Faz-se necessário que a municipalidade se insurja contra as tentativas de sexualização precoce de crianças e adolescentes, pois esta é uma das principais causas de crimes sexuais, atos libidinosos envolvendo menores de idade e relacionamentos precoces.</w:t>
      </w:r>
    </w:p>
    <w:p w:rsidR="00255111" w:rsidRDefault="00255111" w:rsidP="00D50533">
      <w:pPr>
        <w:pStyle w:val="SemEspaamento"/>
        <w:jc w:val="both"/>
        <w:rPr>
          <w:rFonts w:ascii="Times New Roman" w:hAnsi="Times New Roman" w:cs="Times New Roman"/>
        </w:rPr>
      </w:pPr>
    </w:p>
    <w:p w:rsidR="00A14587" w:rsidRDefault="00A3210F" w:rsidP="00D50533">
      <w:pPr>
        <w:pStyle w:val="SemEspaamento"/>
        <w:jc w:val="both"/>
        <w:rPr>
          <w:rFonts w:ascii="Times New Roman" w:hAnsi="Times New Roman" w:cs="Times New Roman"/>
        </w:rPr>
      </w:pPr>
      <w:r>
        <w:rPr>
          <w:rFonts w:ascii="Times New Roman" w:hAnsi="Times New Roman" w:cs="Times New Roman"/>
        </w:rPr>
        <w:t>O presente projeto visa justamente reforçar a proteção da infância e assegurar que verbas públicas sejam utilizadas de forma responsável, respeitando os princípios constitucionais e a dignidade da pessoa humana.</w:t>
      </w:r>
    </w:p>
    <w:p w:rsidR="00A14587" w:rsidRDefault="00A3210F" w:rsidP="00D50533">
      <w:pPr>
        <w:pStyle w:val="SemEspaamento"/>
        <w:jc w:val="both"/>
        <w:rPr>
          <w:rFonts w:ascii="Times New Roman" w:hAnsi="Times New Roman" w:cs="Times New Roman"/>
        </w:rPr>
      </w:pPr>
      <w:r>
        <w:rPr>
          <w:rFonts w:ascii="Times New Roman" w:hAnsi="Times New Roman" w:cs="Times New Roman"/>
        </w:rPr>
        <w:t>Diante disso, encaminho o presente projeto de lei para apreciação e deliberação pelos nobres vereadores desta Casa Legislativa, confiando em sua aprovação em benefício de nossas crianças e adolescentes.</w:t>
      </w:r>
    </w:p>
    <w:p w:rsidR="00D50533" w:rsidRDefault="00D50533" w:rsidP="00D50533">
      <w:pPr>
        <w:pStyle w:val="SemEspaamento"/>
        <w:jc w:val="both"/>
        <w:rPr>
          <w:rFonts w:ascii="Times New Roman" w:hAnsi="Times New Roman" w:cs="Times New Roman"/>
        </w:rPr>
      </w:pPr>
    </w:p>
    <w:p w:rsidR="00D50533" w:rsidRDefault="00D50533" w:rsidP="00D50533">
      <w:pPr>
        <w:pStyle w:val="SemEspaamento"/>
        <w:jc w:val="both"/>
        <w:rPr>
          <w:rFonts w:ascii="Times New Roman" w:hAnsi="Times New Roman" w:cs="Times New Roman"/>
        </w:rPr>
      </w:pPr>
    </w:p>
    <w:p w:rsidR="00D50533" w:rsidRDefault="00A3210F" w:rsidP="00D50533">
      <w:pPr>
        <w:pStyle w:val="SemEspaamento"/>
        <w:jc w:val="center"/>
        <w:rPr>
          <w:rFonts w:ascii="Times New Roman" w:hAnsi="Times New Roman" w:cs="Times New Roman"/>
        </w:rPr>
      </w:pPr>
      <w:r>
        <w:rPr>
          <w:rFonts w:ascii="Times New Roman" w:hAnsi="Times New Roman" w:cs="Times New Roman"/>
        </w:rPr>
        <w:t>Sala das Sessões, em 28 de abril de 2025.</w:t>
      </w:r>
    </w:p>
    <w:sectPr w:rsidR="00D50533"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E8" w:rsidRDefault="00B009E8">
      <w:r>
        <w:separator/>
      </w:r>
    </w:p>
  </w:endnote>
  <w:endnote w:type="continuationSeparator" w:id="0">
    <w:p w:rsidR="00B009E8" w:rsidRDefault="00B0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A3210F" w:rsidP="008E258C">
    <w:pPr>
      <w:pStyle w:val="Rodap"/>
      <w:tabs>
        <w:tab w:val="left" w:pos="8364"/>
      </w:tabs>
      <w:ind w:hanging="1701"/>
    </w:pPr>
    <w:r>
      <w:rPr>
        <w:noProof/>
        <w:lang w:eastAsia="pt-BR"/>
      </w:rPr>
      <w:drawing>
        <wp:anchor distT="0" distB="0" distL="114300" distR="114300" simplePos="0" relativeHeight="251659264" behindDoc="0" locked="0" layoutInCell="1" allowOverlap="1">
          <wp:simplePos x="0" y="0"/>
          <wp:positionH relativeFrom="page">
            <wp:align>right</wp:align>
          </wp:positionH>
          <wp:positionV relativeFrom="paragraph">
            <wp:posOffset>-439420</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E8" w:rsidRDefault="00B009E8">
      <w:r>
        <w:separator/>
      </w:r>
    </w:p>
  </w:footnote>
  <w:footnote w:type="continuationSeparator" w:id="0">
    <w:p w:rsidR="00B009E8" w:rsidRDefault="00B00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A3210F" w:rsidP="008E258C">
    <w:pPr>
      <w:pStyle w:val="Cabealho"/>
      <w:ind w:left="-1701" w:right="-1701"/>
    </w:pPr>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ragraph">
            <wp:posOffset>24765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14521"/>
    <w:rsid w:val="00062828"/>
    <w:rsid w:val="000A0F85"/>
    <w:rsid w:val="000C2455"/>
    <w:rsid w:val="00166DD7"/>
    <w:rsid w:val="001867BD"/>
    <w:rsid w:val="001E04CB"/>
    <w:rsid w:val="001E3219"/>
    <w:rsid w:val="0023651C"/>
    <w:rsid w:val="0024716C"/>
    <w:rsid w:val="00255111"/>
    <w:rsid w:val="002565FC"/>
    <w:rsid w:val="002C34FE"/>
    <w:rsid w:val="0035057F"/>
    <w:rsid w:val="003577FE"/>
    <w:rsid w:val="00357A71"/>
    <w:rsid w:val="003C23AC"/>
    <w:rsid w:val="003C774B"/>
    <w:rsid w:val="00422456"/>
    <w:rsid w:val="00497138"/>
    <w:rsid w:val="004A6119"/>
    <w:rsid w:val="004E0B87"/>
    <w:rsid w:val="00565423"/>
    <w:rsid w:val="006104A4"/>
    <w:rsid w:val="00665B66"/>
    <w:rsid w:val="0069597B"/>
    <w:rsid w:val="007862E4"/>
    <w:rsid w:val="007B3B7D"/>
    <w:rsid w:val="00895CEE"/>
    <w:rsid w:val="008B01FE"/>
    <w:rsid w:val="008C2DDB"/>
    <w:rsid w:val="008E258C"/>
    <w:rsid w:val="00914A74"/>
    <w:rsid w:val="00934E91"/>
    <w:rsid w:val="00943655"/>
    <w:rsid w:val="009B542F"/>
    <w:rsid w:val="00A14587"/>
    <w:rsid w:val="00A3210F"/>
    <w:rsid w:val="00AA4F59"/>
    <w:rsid w:val="00B009E8"/>
    <w:rsid w:val="00B073E1"/>
    <w:rsid w:val="00B7024E"/>
    <w:rsid w:val="00B7481A"/>
    <w:rsid w:val="00BD1D09"/>
    <w:rsid w:val="00C348A7"/>
    <w:rsid w:val="00C80661"/>
    <w:rsid w:val="00CA3090"/>
    <w:rsid w:val="00CA3AC1"/>
    <w:rsid w:val="00D50533"/>
    <w:rsid w:val="00DB6D81"/>
    <w:rsid w:val="00DC711F"/>
    <w:rsid w:val="00E4365D"/>
    <w:rsid w:val="00F54E99"/>
    <w:rsid w:val="00FE4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763B-B956-4264-A087-A5B92A2A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951</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8</cp:revision>
  <cp:lastPrinted>2024-01-02T18:32:00Z</cp:lastPrinted>
  <dcterms:created xsi:type="dcterms:W3CDTF">2025-01-20T15:46:00Z</dcterms:created>
  <dcterms:modified xsi:type="dcterms:W3CDTF">2025-04-28T19:09:00Z</dcterms:modified>
</cp:coreProperties>
</file>