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poda de árvore na Rua Madre Maltês, na altura do número 105, no Bairro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é paralela à rua do Hospital Renascentista e tal árvore vem causando problemas aos moradores das proximidades, motivo que justifica a solicitação, que, embora feita há mais de um mês, ainda continua sem resultado.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