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B37BF3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8065 / 2025</w:t>
      </w: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5A553E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VEDA A REALIZAÇÃO DE PROCEDIMENTOS DE TRANSIÇÃO DE GÊNERO PARA MENORES DE 18 ANOS NO MUNICÍPIO DE POUSO ALEGRE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B37BF3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B37BF3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bookmarkStart w:id="0" w:name="_GoBack"/>
      <w:r w:rsidRPr="007A49EB">
        <w:rPr>
          <w:rFonts w:ascii="Times New Roman" w:hAnsi="Times New Roman" w:cs="Times New Roman"/>
          <w:b/>
        </w:rPr>
        <w:t>Art. 1º</w:t>
      </w:r>
      <w:bookmarkEnd w:id="0"/>
      <w:r>
        <w:rPr>
          <w:rFonts w:ascii="Times New Roman" w:hAnsi="Times New Roman" w:cs="Times New Roman"/>
        </w:rPr>
        <w:t xml:space="preserve"> Fica vedada, no âmbito do município de Pouso Alegre, a realização de qualquer procedimento médico, cirúrgico ou terapêutico que tenha por finalidade a transição de gênero de menores de 18</w:t>
      </w:r>
      <w:r w:rsidR="005A553E">
        <w:rPr>
          <w:rFonts w:ascii="Times New Roman" w:hAnsi="Times New Roman" w:cs="Times New Roman"/>
        </w:rPr>
        <w:t xml:space="preserve"> (dezoito)</w:t>
      </w:r>
      <w:r>
        <w:rPr>
          <w:rFonts w:ascii="Times New Roman" w:hAnsi="Times New Roman" w:cs="Times New Roman"/>
        </w:rPr>
        <w:t xml:space="preserve"> anos, incluindo, mas não se limitando a:</w:t>
      </w:r>
    </w:p>
    <w:p w:rsidR="005A553E" w:rsidRDefault="005A553E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r w:rsidR="005A553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plicação de bloqueadores hormonais ou hormonioterapia com finalidade de mudança de sexo biológico;</w:t>
      </w:r>
    </w:p>
    <w:p w:rsidR="005A553E" w:rsidRDefault="005A553E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r w:rsidR="005A553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rocedimentos cirúrgicos, sejam irreversíveis ou não, destinados à redesignação sexual;</w:t>
      </w:r>
    </w:p>
    <w:p w:rsidR="005A553E" w:rsidRDefault="005A553E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r w:rsidR="005A553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ratamentos psicológicos ou psiquiátricos voltados à indução da transição de gênero de crianças e adolescentes.</w:t>
      </w:r>
    </w:p>
    <w:p w:rsidR="005A553E" w:rsidRDefault="005A553E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r w:rsidRPr="005A553E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Fica proibida a disponibilização, recomendação ou execução dos procedimentos listados no artigo 1º em qualquer unidade de saúde pública ou privada no município de Pouso Alegre.</w:t>
      </w:r>
    </w:p>
    <w:p w:rsidR="005A553E" w:rsidRDefault="005A553E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r w:rsidRPr="005A553E">
        <w:rPr>
          <w:rFonts w:ascii="Times New Roman" w:hAnsi="Times New Roman" w:cs="Times New Roman"/>
          <w:b/>
        </w:rPr>
        <w:t>Parágrafo único</w:t>
      </w:r>
      <w:r>
        <w:rPr>
          <w:rFonts w:ascii="Times New Roman" w:hAnsi="Times New Roman" w:cs="Times New Roman"/>
        </w:rPr>
        <w:t>. A vedação inclui quaisquer programas, campanhas ou materiais educativos que incentivem a transição de gênero entre menores de idade dentro das escolas da rede municipal.</w:t>
      </w:r>
    </w:p>
    <w:p w:rsidR="005A553E" w:rsidRDefault="005A553E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r w:rsidRPr="005A553E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O descumprimento desta Lei sujeitará os responsáveis à aplicação das seguintes penalidades, sem prejuízo das demais sanções civis e penais cabíveis:</w:t>
      </w:r>
    </w:p>
    <w:p w:rsidR="005A553E" w:rsidRDefault="005A553E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r w:rsidR="005A553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dvertência formal pela autoridade competente;</w:t>
      </w:r>
    </w:p>
    <w:p w:rsidR="005A553E" w:rsidRDefault="005A553E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r w:rsidR="005A553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ulta no valor de R$ 50.000,00 (cinquenta mil reais) para instituições que realizarem ou facilitarem tais procedimentos;</w:t>
      </w:r>
    </w:p>
    <w:p w:rsidR="005A553E" w:rsidRDefault="005A553E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r w:rsidR="005A553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assação do alvará de funcionamento de estabelecimentos reincidentes na prática de qualquer das condutas vedadas por esta Lei.</w:t>
      </w:r>
    </w:p>
    <w:p w:rsidR="005A553E" w:rsidRDefault="005A553E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r w:rsidRPr="005A553E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O Poder Executivo regulamentará esta Lei no que couber, estabelecendo normas complementares para sua implementação e fiscalização.</w:t>
      </w:r>
    </w:p>
    <w:p w:rsidR="005A553E" w:rsidRDefault="005A553E" w:rsidP="00166DD7">
      <w:pPr>
        <w:ind w:right="-1"/>
        <w:jc w:val="both"/>
        <w:rPr>
          <w:rFonts w:ascii="Times New Roman" w:hAnsi="Times New Roman" w:cs="Times New Roman"/>
        </w:rPr>
      </w:pPr>
    </w:p>
    <w:p w:rsidR="004D5F3D" w:rsidRDefault="00B37BF3" w:rsidP="00166DD7">
      <w:pPr>
        <w:ind w:right="-1"/>
        <w:jc w:val="both"/>
        <w:rPr>
          <w:rFonts w:ascii="Times New Roman" w:hAnsi="Times New Roman" w:cs="Times New Roman"/>
        </w:rPr>
      </w:pPr>
      <w:r w:rsidRPr="005A553E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B37BF3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25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B37B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B37BF3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B37BF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tem como objetivo proteger crianças e adolescentes de intervenções médicas e psicológicas que possam causar impactos irreversíveis ao seu desenvolvimento físico e mental, assegurando que decisões dessa natureza sejam tomadas apenas após a maioridade, com maturidade para avaliar suas consequências.</w:t>
      </w:r>
    </w:p>
    <w:p w:rsidR="005A553E" w:rsidRDefault="005A553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D5F3D" w:rsidRDefault="00B37BF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Constituição Federal, em seu artigo 227, determina que é dever da família, da sociedade e do Estado assegurar à criança e ao adolescente o direito à vida, à saúde e à dignidade, prevenindo qualquer forma de negligência ou abuso.</w:t>
      </w:r>
    </w:p>
    <w:p w:rsidR="005A553E" w:rsidRDefault="005A553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D5F3D" w:rsidRDefault="00B37BF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prática de transição de gênero em menores envolve procedimentos com efeitos permanentes, que podem acarretar danos psicológicos e arrependimento futuro. Também o Estatuto da Criança e do Adolescente (Lei 8.069/1990) assegura proteção integral, impedindo decisões precipitadas que comprometam o bem-estar.</w:t>
      </w:r>
    </w:p>
    <w:p w:rsidR="004D5F3D" w:rsidRDefault="00B37BF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Especialistas alertam para a ausência de estudos conclusivos sobre os efeitos de bloqueadores hormonais e cirurgias em menores, o que reforça a importância de prudência por parte do poder público.</w:t>
      </w:r>
    </w:p>
    <w:p w:rsidR="005A553E" w:rsidRDefault="005A553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D5F3D" w:rsidRDefault="00B37BF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vedar tais procedimentos, o município de Pouso Alegre reafirma seu compromisso com a proteção da infância e adolescência, resguardando os jovens de influências ideológicas e assegurando que decisões dessa natureza sejam tomadas somente com plena capacidade de discernimento.</w:t>
      </w:r>
    </w:p>
    <w:p w:rsidR="005A553E" w:rsidRDefault="005A553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D5F3D" w:rsidRDefault="00B37BF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do exposto, solicito o apoio dos nobres vereadores para a aprovação desta proposta, que visa garantir o direito ao desenvolvimento saudável das crianças e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B37BF3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25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3D" w:rsidRDefault="003D333D">
      <w:r>
        <w:separator/>
      </w:r>
    </w:p>
  </w:endnote>
  <w:endnote w:type="continuationSeparator" w:id="0">
    <w:p w:rsidR="003D333D" w:rsidRDefault="003D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37BF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3D" w:rsidRDefault="003D333D">
      <w:r>
        <w:separator/>
      </w:r>
    </w:p>
  </w:footnote>
  <w:footnote w:type="continuationSeparator" w:id="0">
    <w:p w:rsidR="003D333D" w:rsidRDefault="003D3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37BF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3D333D"/>
    <w:rsid w:val="00422456"/>
    <w:rsid w:val="00497138"/>
    <w:rsid w:val="004A6119"/>
    <w:rsid w:val="004D5F3D"/>
    <w:rsid w:val="004E0B87"/>
    <w:rsid w:val="00565423"/>
    <w:rsid w:val="005A553E"/>
    <w:rsid w:val="006104A4"/>
    <w:rsid w:val="00665B66"/>
    <w:rsid w:val="0069597B"/>
    <w:rsid w:val="007862E4"/>
    <w:rsid w:val="007A49EB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37BF3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09E79C-455D-42CA-A0FF-4A255A8E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6</cp:revision>
  <cp:lastPrinted>2024-01-02T18:32:00Z</cp:lastPrinted>
  <dcterms:created xsi:type="dcterms:W3CDTF">2025-01-20T15:46:00Z</dcterms:created>
  <dcterms:modified xsi:type="dcterms:W3CDTF">2025-04-28T16:33:00Z</dcterms:modified>
</cp:coreProperties>
</file>