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Solicita a manutenção das calçadas da Rua Santos Dumont da altura do posto de atendimento da Cemig até o final da rua.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calçadas da referida rua encontra-se com desníveis e muitos buracos. É comum ver pessoas que trafegam pela rua, principalmente idosos, se acidentar por conta das péssimas condições das calçadas.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