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passagem elevada de pedestres na Av. Vicente Simões, na altura da R. Jaci Laraia.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fluxo de pedestres e veículos, a população reivindica a instalação de uma passagem elevada de pedestres no local, devido aos riscos oferecidos aos pedestres ao transitarem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