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População/motoristas reclamam dos danos causados aos veículos e riscos aos pedestres devido a situação das ruas de todo 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