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da limpeza e da capina da Rua Caldas no Bairro São João, no trecho entre as Ruas Piranguinho e Heliodora.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o mato tomou conta das calçadas, prejudicando, desta maneira, a todos os que transitam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