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Indicação/Ofício 131/2017 – Vereador Odair Quincote</w:t>
      </w:r>
    </w:p>
    <w:p>
      <w:pPr>
        <w:pStyle w:val="Normal"/>
        <w:jc w:val="center"/>
        <w:rPr/>
      </w:pPr>
      <w:r>
        <w:rPr/>
        <w:t>06/07/17</w:t>
      </w:r>
    </w:p>
    <w:p>
      <w:pPr>
        <w:pStyle w:val="Normal"/>
        <w:jc w:val="center"/>
        <w:rPr/>
      </w:pPr>
      <w:r>
        <w:rPr/>
        <w:t>Solicita em caráter emergencial Limpeza, Capina, patrolamento e cascalhamento em toda a extensão do Bairro Portal do Ipiranga.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4485" cy="286258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361950</wp:posOffset>
            </wp:positionH>
            <wp:positionV relativeFrom="paragraph">
              <wp:posOffset>685800</wp:posOffset>
            </wp:positionV>
            <wp:extent cx="5396230" cy="319278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Indicação/Ofício 131/2017 – Vereador Odair Quincote</w:t>
      </w:r>
    </w:p>
    <w:p>
      <w:pPr>
        <w:pStyle w:val="Normal"/>
        <w:jc w:val="center"/>
        <w:rPr/>
      </w:pPr>
      <w:r>
        <w:rPr/>
        <w:t>06/07/17</w:t>
      </w:r>
    </w:p>
    <w:p>
      <w:pPr>
        <w:pStyle w:val="Normal"/>
        <w:jc w:val="center"/>
        <w:rPr/>
      </w:pPr>
      <w:r>
        <w:rPr/>
        <w:t>Solicita em caráter emergencial Limpeza, Capina, patrolamento e cascalhamento em toda a extensão do Bairro Portal do Ipiranga.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1731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 Unicode MS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 Unicode MS"/>
      <w:color w:val="auto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LibreOffice/5.1.6.2$Windows_x86 LibreOffice_project/07ac168c60a517dba0f0d7bc7540f5afa45f0909</Application>
  <Pages>2</Pages>
  <Words>48</Words>
  <Characters>326</Characters>
  <CharactersWithSpaces>370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2017-07-05T15:32:14Z</dcterms:created>
  <dc:creator/>
  <dc:description/>
  <dc:language>pt-BR</dc:language>
  <cp:lastModifiedBy/>
  <cp:lastPrinted>2017-07-05T15:51:36Z</cp:lastPrinted>
  <dcterms:modified xsi:type="dcterms:W3CDTF">2017-07-05T15:51:26Z</dcterms:modified>
  <cp:revision>2</cp:revision>
  <dc:subject/>
  <dc:title/>
</cp:coreProperties>
</file>