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0504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8053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C4C8F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PROÍBE A CONCESSÃO DE TÍTULOS, MEDALHAS, HOMENAGENS OU QUALQUER RECONHECIMENTO OFICIAL A PESSOAS CONDENADAS POR CRIMES HEDIONDOS NO ÂMBITO DO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0504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0504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</w:t>
      </w:r>
      <w:r w:rsidRPr="00D50533">
        <w:rPr>
          <w:rFonts w:ascii="Times New Roman" w:hAnsi="Times New Roman" w:cs="Times New Roman"/>
        </w:rPr>
        <w:t>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205048" w:rsidP="00166DD7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proibida a concessão de títulos, honrarias, condecorações, medalhas, homenagens ou qualquer outro tipo de reconhecimento oficial p</w:t>
      </w:r>
      <w:r>
        <w:rPr>
          <w:rFonts w:ascii="Times New Roman" w:hAnsi="Times New Roman" w:cs="Times New Roman"/>
        </w:rPr>
        <w:t>or parte da Administração Pública Municipal, direta ou indireta, a pessoas que tenham sido condenadas por crimes hediondos ou equiparados, com sentença transitada em julgado.</w:t>
      </w:r>
    </w:p>
    <w:p w:rsidR="00287775" w:rsidRDefault="00287775" w:rsidP="00166DD7">
      <w:pPr>
        <w:ind w:right="-1"/>
        <w:jc w:val="both"/>
        <w:rPr>
          <w:rFonts w:ascii="Times New Roman" w:hAnsi="Times New Roman" w:cs="Times New Roman"/>
        </w:rPr>
      </w:pPr>
    </w:p>
    <w:p w:rsidR="00287775" w:rsidRDefault="00205048" w:rsidP="00166DD7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2º</w:t>
      </w:r>
      <w:r w:rsidR="005C4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despesas para a execução desta Lei correrão por conta das dotações </w:t>
      </w:r>
      <w:r>
        <w:rPr>
          <w:rFonts w:ascii="Times New Roman" w:hAnsi="Times New Roman" w:cs="Times New Roman"/>
        </w:rPr>
        <w:t>orçamentárias próprias, podendo ser suplementadas, se necessário.</w:t>
      </w:r>
    </w:p>
    <w:p w:rsidR="00287775" w:rsidRDefault="00287775" w:rsidP="00166DD7">
      <w:pPr>
        <w:ind w:right="-1"/>
        <w:jc w:val="both"/>
        <w:rPr>
          <w:rFonts w:ascii="Times New Roman" w:hAnsi="Times New Roman" w:cs="Times New Roman"/>
        </w:rPr>
      </w:pPr>
    </w:p>
    <w:p w:rsidR="00287775" w:rsidRDefault="00205048" w:rsidP="00166DD7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3º</w:t>
      </w:r>
      <w:r w:rsidR="005C4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Lei entra em vigor na data de sua publica</w:t>
      </w:r>
      <w:bookmarkStart w:id="0" w:name="_GoBack"/>
      <w:bookmarkEnd w:id="0"/>
      <w:r>
        <w:rPr>
          <w:rFonts w:ascii="Times New Roman" w:hAnsi="Times New Roman" w:cs="Times New Roman"/>
        </w:rPr>
        <w:t>ção.</w:t>
      </w:r>
    </w:p>
    <w:p w:rsidR="00287775" w:rsidRDefault="00287775" w:rsidP="00166DD7">
      <w:pPr>
        <w:ind w:right="-1"/>
        <w:jc w:val="both"/>
        <w:rPr>
          <w:rFonts w:ascii="Times New Roman" w:hAnsi="Times New Roman" w:cs="Times New Roman"/>
        </w:rPr>
      </w:pPr>
    </w:p>
    <w:p w:rsidR="00287775" w:rsidRDefault="00205048" w:rsidP="00166DD7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Revogam-se as disposições em contrário.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0504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22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20504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205048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20504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projeto de </w:t>
      </w:r>
      <w:r>
        <w:rPr>
          <w:rFonts w:ascii="Times New Roman" w:hAnsi="Times New Roman" w:cs="Times New Roman"/>
        </w:rPr>
        <w:t>lei tem como objetivo proteger os valores da ética, moralidade e respeito no âmbito da Administração Pública de Pouso Alegre, impedindo que pessoas condenadas por crimes graves e hediondos recebam qualquer tipo de reconhecimento público oficial.</w:t>
      </w:r>
    </w:p>
    <w:p w:rsidR="005C4C8F" w:rsidRDefault="005C4C8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87775" w:rsidRDefault="0020504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Homenagens</w:t>
      </w:r>
      <w:r>
        <w:rPr>
          <w:rFonts w:ascii="Times New Roman" w:hAnsi="Times New Roman" w:cs="Times New Roman"/>
        </w:rPr>
        <w:t xml:space="preserve"> concedidas pelo poder público devem ser destinadas a pessoas que verdadeiramente contribuem com a cidade e a sociedade, servindo de exemplo de cidadania, retidão e serviço ao próximo. Não é justo nem aceitável que criminosos condenados por crimes como fem</w:t>
      </w:r>
      <w:r>
        <w:rPr>
          <w:rFonts w:ascii="Times New Roman" w:hAnsi="Times New Roman" w:cs="Times New Roman"/>
        </w:rPr>
        <w:t>inicídio, homicídio qualificado, estupro, tortura, racismo, latrocínio ou tráfico de drogas sejam exaltados por qualquer forma de homenagem ou condecoração.</w:t>
      </w:r>
    </w:p>
    <w:p w:rsidR="005C4C8F" w:rsidRDefault="005C4C8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87775" w:rsidRDefault="0020504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reforça o compromisso de Pouso Alegre com o combate à impunidade e com a valorização d</w:t>
      </w:r>
      <w:r>
        <w:rPr>
          <w:rFonts w:ascii="Times New Roman" w:hAnsi="Times New Roman" w:cs="Times New Roman"/>
        </w:rPr>
        <w:t>e quem realmente contribui para o bem comum. Ao estabelecer critérios claros e justos para a concessão de homenagens, o município dá um passo firme em favor da dignidade, do respeito à população e da moralidade administrativa.</w:t>
      </w:r>
    </w:p>
    <w:p w:rsidR="005C4C8F" w:rsidRDefault="005C4C8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87775" w:rsidRDefault="0020504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com o apoio dos colegas</w:t>
      </w:r>
      <w:r>
        <w:rPr>
          <w:rFonts w:ascii="Times New Roman" w:hAnsi="Times New Roman" w:cs="Times New Roman"/>
        </w:rPr>
        <w:t xml:space="preserve"> vereadores para a aprovação desta proposta, em respeito à história, às famílias e aos bons exemplos que merecem, de fato, reconhecimento.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205048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22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48" w:rsidRDefault="00205048">
      <w:r>
        <w:separator/>
      </w:r>
    </w:p>
  </w:endnote>
  <w:endnote w:type="continuationSeparator" w:id="0">
    <w:p w:rsidR="00205048" w:rsidRDefault="0020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504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48" w:rsidRDefault="00205048">
      <w:r>
        <w:separator/>
      </w:r>
    </w:p>
  </w:footnote>
  <w:footnote w:type="continuationSeparator" w:id="0">
    <w:p w:rsidR="00205048" w:rsidRDefault="0020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504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05048"/>
    <w:rsid w:val="0023651C"/>
    <w:rsid w:val="0024716C"/>
    <w:rsid w:val="002565FC"/>
    <w:rsid w:val="00287775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5C4C8F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72357-F6BF-4623-BC9A-8263E20D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2025-04-22T20:47:00Z</dcterms:modified>
</cp:coreProperties>
</file>