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F611D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F611D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242C50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1564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F611D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F611D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1D3" w:rsidRDefault="00F611D3">
      <w:r>
        <w:separator/>
      </w:r>
    </w:p>
  </w:endnote>
  <w:endnote w:type="continuationSeparator" w:id="0">
    <w:p w:rsidR="00F611D3" w:rsidRDefault="00F6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611D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1D3" w:rsidRDefault="00F611D3">
      <w:r>
        <w:separator/>
      </w:r>
    </w:p>
  </w:footnote>
  <w:footnote w:type="continuationSeparator" w:id="0">
    <w:p w:rsidR="00F611D3" w:rsidRDefault="00F61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611D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2C50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611D3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AA4105-A77E-44E2-9290-A861D016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2025-04-16T15:35:00Z</dcterms:modified>
</cp:coreProperties>
</file>