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no bairro Massaranduba, próximo à casa da Dona Gessi.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possui muitos buracos, dificultando o trânsito de pessoas e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