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730AB8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8044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5C3D8D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DISPÕE SOBRE A ENTRADA E PERMANÊNCIA DE ANIMAIS DE ESTIMAÇÃO EM PARQUES PÚBLICOS E PRAÇAS, ESTABELECENDO REGRAS PARA GARANTIR O CONVÍVIO HARMONIOSO ENTRE FREQUENTADORES E ANIMAIS.</w:t>
      </w:r>
    </w:p>
    <w:bookmarkEnd w:id="0"/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730AB8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</w:t>
      </w:r>
      <w:r w:rsidRPr="00D50533">
        <w:rPr>
          <w:rFonts w:ascii="Times New Roman" w:hAnsi="Times New Roman" w:cs="Times New Roman"/>
        </w:rPr>
        <w:t>Municipal de Pouso Alegre, Estado de Minas Gerais, aprova e o Chefe do 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  <w:b/>
        </w:rPr>
        <w:t>Art. 1º</w:t>
      </w:r>
      <w:r w:rsidRPr="005C3D8D">
        <w:rPr>
          <w:rFonts w:ascii="Times New Roman" w:hAnsi="Times New Roman" w:cs="Times New Roman"/>
        </w:rPr>
        <w:t xml:space="preserve"> Esta Lei dispõe sobre a garantia do ingresso e da permanência de </w:t>
      </w:r>
      <w:r w:rsidR="005C3D8D">
        <w:rPr>
          <w:rFonts w:ascii="Times New Roman" w:hAnsi="Times New Roman" w:cs="Times New Roman"/>
        </w:rPr>
        <w:t xml:space="preserve">animais de estimação em parques </w:t>
      </w:r>
      <w:r w:rsidRPr="005C3D8D">
        <w:rPr>
          <w:rFonts w:ascii="Times New Roman" w:hAnsi="Times New Roman" w:cs="Times New Roman"/>
        </w:rPr>
        <w:t>públicos, praças</w:t>
      </w:r>
      <w:r w:rsidRPr="005C3D8D">
        <w:rPr>
          <w:rFonts w:ascii="Times New Roman" w:hAnsi="Times New Roman" w:cs="Times New Roman"/>
        </w:rPr>
        <w:t xml:space="preserve"> e estabel</w:t>
      </w:r>
      <w:r w:rsidRPr="005C3D8D">
        <w:rPr>
          <w:rFonts w:ascii="Times New Roman" w:hAnsi="Times New Roman" w:cs="Times New Roman"/>
        </w:rPr>
        <w:t>ece regras para assegurar, aos frequentadores dess</w:t>
      </w:r>
      <w:r w:rsidR="005C3D8D">
        <w:rPr>
          <w:rFonts w:ascii="Times New Roman" w:hAnsi="Times New Roman" w:cs="Times New Roman"/>
        </w:rPr>
        <w:t xml:space="preserve">es espaços, a saúde, o lazer, o </w:t>
      </w:r>
      <w:r w:rsidRPr="005C3D8D">
        <w:rPr>
          <w:rFonts w:ascii="Times New Roman" w:hAnsi="Times New Roman" w:cs="Times New Roman"/>
        </w:rPr>
        <w:t>exercício e o convívio pacífico com os animais e seus condutores.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  <w:b/>
        </w:rPr>
        <w:t>Art. 2º</w:t>
      </w:r>
      <w:r w:rsidRPr="005C3D8D">
        <w:rPr>
          <w:rFonts w:ascii="Times New Roman" w:hAnsi="Times New Roman" w:cs="Times New Roman"/>
        </w:rPr>
        <w:t xml:space="preserve"> Para efeito desta Lei considera-se: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animal de estimação: cão e gato;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condutor: pessoa respo</w:t>
      </w:r>
      <w:r w:rsidRPr="005C3D8D">
        <w:rPr>
          <w:rFonts w:ascii="Times New Roman" w:hAnsi="Times New Roman" w:cs="Times New Roman"/>
        </w:rPr>
        <w:t>nsável pelo animal de estimação, que o conduz.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774BF8">
        <w:rPr>
          <w:rFonts w:ascii="Times New Roman" w:hAnsi="Times New Roman" w:cs="Times New Roman"/>
          <w:b/>
        </w:rPr>
        <w:t>Art. 3º</w:t>
      </w:r>
      <w:r w:rsidRPr="005C3D8D">
        <w:rPr>
          <w:rFonts w:ascii="Times New Roman" w:hAnsi="Times New Roman" w:cs="Times New Roman"/>
        </w:rPr>
        <w:t xml:space="preserve"> O ingresso e a permanência de animais de estimação nos parques públicos serão realizados mediante a condução por pessoa com idade e força suficiente para controlar os movimentos do animal e deverão obe</w:t>
      </w:r>
      <w:r w:rsidRPr="005C3D8D">
        <w:rPr>
          <w:rFonts w:ascii="Times New Roman" w:hAnsi="Times New Roman" w:cs="Times New Roman"/>
        </w:rPr>
        <w:t>decer, cumulativamente, aos seguintes requisitos: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uso de coleira ou peitoral com guia de condução em todos os animais, adequadas à tipologia racial de cada animal;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apresentação de carteira de vacinação e vermifugação do animal atualizada, assinada</w:t>
      </w:r>
      <w:r w:rsidRPr="005C3D8D">
        <w:rPr>
          <w:rFonts w:ascii="Times New Roman" w:hAnsi="Times New Roman" w:cs="Times New Roman"/>
        </w:rPr>
        <w:t xml:space="preserve"> por médico-veterinário devidamente registrado no Conselho Regional de Medicina Veterinária;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III – fixação de plaqueta de identificação junto à coleira, com o nome do animal e o telefone do seu responsável.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§ 1º</w:t>
      </w:r>
      <w:r w:rsidRPr="005C3D8D">
        <w:rPr>
          <w:rFonts w:ascii="Times New Roman" w:hAnsi="Times New Roman" w:cs="Times New Roman"/>
        </w:rPr>
        <w:t xml:space="preserve"> Os cães das raças Pit bull, Mastim </w:t>
      </w:r>
      <w:r w:rsidRPr="005C3D8D">
        <w:rPr>
          <w:rFonts w:ascii="Times New Roman" w:hAnsi="Times New Roman" w:cs="Times New Roman"/>
        </w:rPr>
        <w:t>napolitano, Rottweiler, American stafforshire, Dobermann, Bull Terrier, Pastor alemão, Fila, Boxer, seus</w:t>
      </w:r>
      <w:r w:rsidR="001775B5">
        <w:rPr>
          <w:rFonts w:ascii="Times New Roman" w:hAnsi="Times New Roman" w:cs="Times New Roman"/>
        </w:rPr>
        <w:t xml:space="preserve"> </w:t>
      </w:r>
      <w:r w:rsidRPr="005C3D8D">
        <w:rPr>
          <w:rFonts w:ascii="Times New Roman" w:hAnsi="Times New Roman" w:cs="Times New Roman"/>
        </w:rPr>
        <w:t xml:space="preserve">mestiços e outros de porte físico e força semelhantes, segundo classificação da Federação Cinológica Internacional – FCI, serão, obrigatoriamente, </w:t>
      </w:r>
      <w:r w:rsidRPr="005C3D8D">
        <w:rPr>
          <w:rFonts w:ascii="Times New Roman" w:hAnsi="Times New Roman" w:cs="Times New Roman"/>
        </w:rPr>
        <w:t>conduzidos por pessoa maior de 18 (dezoito) anos e deverão utilizar guia de condução de comprimento máximo de 2 (dois) metros, focinheira e colar de grampo adequados à tipologia racial de cada animal.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§ 2º</w:t>
      </w:r>
      <w:r w:rsidRPr="005C3D8D">
        <w:rPr>
          <w:rFonts w:ascii="Times New Roman" w:hAnsi="Times New Roman" w:cs="Times New Roman"/>
        </w:rPr>
        <w:t xml:space="preserve"> O agente público fiscalizador do parque poderá est</w:t>
      </w:r>
      <w:r w:rsidRPr="005C3D8D">
        <w:rPr>
          <w:rFonts w:ascii="Times New Roman" w:hAnsi="Times New Roman" w:cs="Times New Roman"/>
        </w:rPr>
        <w:t>ender a proibição de que trata o § 1º para outras raças ou para cães sem raça definida, que apresentem comportamento agressivo.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Art. 4º</w:t>
      </w:r>
      <w:r w:rsidRPr="005C3D8D">
        <w:rPr>
          <w:rFonts w:ascii="Times New Roman" w:hAnsi="Times New Roman" w:cs="Times New Roman"/>
        </w:rPr>
        <w:t xml:space="preserve"> Ao ingressar nos parques públicos e praças na companhia de animal de estimação, o condutor fica: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 xml:space="preserve">I – proibido de soltar </w:t>
      </w:r>
      <w:r w:rsidRPr="005C3D8D">
        <w:rPr>
          <w:rFonts w:ascii="Times New Roman" w:hAnsi="Times New Roman" w:cs="Times New Roman"/>
        </w:rPr>
        <w:t>o animal de estimação durante a permanência nos parque públicos, exceto em lugares específicos destinados à socialização animal, se existentes;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responsável por todas as ações de seu animal de estimação, devendo pr</w:t>
      </w:r>
      <w:r w:rsidR="001775B5">
        <w:rPr>
          <w:rFonts w:ascii="Times New Roman" w:hAnsi="Times New Roman" w:cs="Times New Roman"/>
        </w:rPr>
        <w:t xml:space="preserve">ovidenciar a reparação material </w:t>
      </w:r>
      <w:r w:rsidRPr="005C3D8D">
        <w:rPr>
          <w:rFonts w:ascii="Times New Roman" w:hAnsi="Times New Roman" w:cs="Times New Roman"/>
        </w:rPr>
        <w:t>ou fís</w:t>
      </w:r>
      <w:r w:rsidRPr="005C3D8D">
        <w:rPr>
          <w:rFonts w:ascii="Times New Roman" w:hAnsi="Times New Roman" w:cs="Times New Roman"/>
        </w:rPr>
        <w:t>ica, em caso de dano</w:t>
      </w:r>
      <w:r w:rsidR="001775B5">
        <w:rPr>
          <w:rFonts w:ascii="Times New Roman" w:hAnsi="Times New Roman" w:cs="Times New Roman"/>
        </w:rPr>
        <w:t xml:space="preserve"> </w:t>
      </w:r>
      <w:r w:rsidRPr="005C3D8D">
        <w:rPr>
          <w:rFonts w:ascii="Times New Roman" w:hAnsi="Times New Roman" w:cs="Times New Roman"/>
        </w:rPr>
        <w:t>causado aos usuários ou ao próprio parque público;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III – obrigado a recolher as fezes eliminadas pelo seu animal de estimação, dando a destinação adequada, indicada pela administração do parque.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1775B5">
        <w:rPr>
          <w:rFonts w:ascii="Times New Roman" w:hAnsi="Times New Roman" w:cs="Times New Roman"/>
          <w:b/>
        </w:rPr>
        <w:t>Art. 5º</w:t>
      </w:r>
      <w:r w:rsidRPr="005C3D8D">
        <w:rPr>
          <w:rFonts w:ascii="Times New Roman" w:hAnsi="Times New Roman" w:cs="Times New Roman"/>
        </w:rPr>
        <w:t xml:space="preserve"> Será vetado o ingresso de cães e</w:t>
      </w:r>
      <w:r w:rsidRPr="005C3D8D">
        <w:rPr>
          <w:rFonts w:ascii="Times New Roman" w:hAnsi="Times New Roman" w:cs="Times New Roman"/>
        </w:rPr>
        <w:t xml:space="preserve"> gatos nos parques públicos cuja condução não respeite</w:t>
      </w:r>
      <w:r w:rsidR="00263A3F">
        <w:rPr>
          <w:rFonts w:ascii="Times New Roman" w:hAnsi="Times New Roman" w:cs="Times New Roman"/>
        </w:rPr>
        <w:t xml:space="preserve"> as normas estabelecidas nesta L</w:t>
      </w:r>
      <w:r w:rsidRPr="005C3D8D">
        <w:rPr>
          <w:rFonts w:ascii="Times New Roman" w:hAnsi="Times New Roman" w:cs="Times New Roman"/>
        </w:rPr>
        <w:t>ei e nas demais normas vigentes.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6º</w:t>
      </w:r>
      <w:r w:rsidRPr="005C3D8D">
        <w:rPr>
          <w:rFonts w:ascii="Times New Roman" w:hAnsi="Times New Roman" w:cs="Times New Roman"/>
        </w:rPr>
        <w:t xml:space="preserve"> O de</w:t>
      </w:r>
      <w:r w:rsidR="00263A3F">
        <w:rPr>
          <w:rFonts w:ascii="Times New Roman" w:hAnsi="Times New Roman" w:cs="Times New Roman"/>
        </w:rPr>
        <w:t>scumprimento no disposto nesta L</w:t>
      </w:r>
      <w:r w:rsidRPr="005C3D8D">
        <w:rPr>
          <w:rFonts w:ascii="Times New Roman" w:hAnsi="Times New Roman" w:cs="Times New Roman"/>
        </w:rPr>
        <w:t>ei, sem prejuízo das demais sanções legais cabíveis, autoriza o agente público fiscalizador d</w:t>
      </w:r>
      <w:r w:rsidRPr="005C3D8D">
        <w:rPr>
          <w:rFonts w:ascii="Times New Roman" w:hAnsi="Times New Roman" w:cs="Times New Roman"/>
        </w:rPr>
        <w:t>o parque ou quem assim for designado, a intervir, de acordo com a gravidade da infração cometida, com: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 – advertência verbal;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 – notificação por escrito ao condutor;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III – retirada do animal do parque;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5C3D8D">
        <w:rPr>
          <w:rFonts w:ascii="Times New Roman" w:hAnsi="Times New Roman" w:cs="Times New Roman"/>
        </w:rPr>
        <w:t>IV – multa.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Parágrafo único</w:t>
      </w:r>
      <w:r w:rsidRPr="005C3D8D">
        <w:rPr>
          <w:rFonts w:ascii="Times New Roman" w:hAnsi="Times New Roman" w:cs="Times New Roman"/>
        </w:rPr>
        <w:t xml:space="preserve">. O valor da multa de </w:t>
      </w:r>
      <w:r w:rsidRPr="005C3D8D">
        <w:rPr>
          <w:rFonts w:ascii="Times New Roman" w:hAnsi="Times New Roman" w:cs="Times New Roman"/>
        </w:rPr>
        <w:t>que trata o inciso IV deste artigo será determinada por cada estado da federação em legislação própria, sendo atualizado anualmente pela variação do Índice de Preços ao Consumidor Amplo – IPCA, calculado pelo Instituto Brasileiro de Geografia e Estatística</w:t>
      </w:r>
      <w:r w:rsidRPr="005C3D8D">
        <w:rPr>
          <w:rFonts w:ascii="Times New Roman" w:hAnsi="Times New Roman" w:cs="Times New Roman"/>
        </w:rPr>
        <w:t xml:space="preserve"> – IBGE, acumulada no exercício anterior, sendo que no caso de extinção desse índice, será adotado outro, criado por lei federal, que reflita e recomponha o poder aquisitivo da moeda.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7º</w:t>
      </w:r>
      <w:r w:rsidRPr="005C3D8D">
        <w:rPr>
          <w:rFonts w:ascii="Times New Roman" w:hAnsi="Times New Roman" w:cs="Times New Roman"/>
        </w:rPr>
        <w:t xml:space="preserve"> Visando ao bem da segurança pública, qualquer pessoa poderá soli</w:t>
      </w:r>
      <w:r w:rsidRPr="005C3D8D">
        <w:rPr>
          <w:rFonts w:ascii="Times New Roman" w:hAnsi="Times New Roman" w:cs="Times New Roman"/>
        </w:rPr>
        <w:t>citar força policial, quando verificado o descumprimen</w:t>
      </w:r>
      <w:r w:rsidR="00263A3F">
        <w:rPr>
          <w:rFonts w:ascii="Times New Roman" w:hAnsi="Times New Roman" w:cs="Times New Roman"/>
        </w:rPr>
        <w:t>to das obrigações previstas na L</w:t>
      </w:r>
      <w:r w:rsidRPr="005C3D8D">
        <w:rPr>
          <w:rFonts w:ascii="Times New Roman" w:hAnsi="Times New Roman" w:cs="Times New Roman"/>
        </w:rPr>
        <w:t>ei.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Pr="005C3D8D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8º</w:t>
      </w:r>
      <w:r w:rsidRPr="005C3D8D">
        <w:rPr>
          <w:rFonts w:ascii="Times New Roman" w:hAnsi="Times New Roman" w:cs="Times New Roman"/>
        </w:rPr>
        <w:t xml:space="preserve"> Ficam </w:t>
      </w:r>
      <w:r w:rsidR="00263A3F">
        <w:rPr>
          <w:rFonts w:ascii="Times New Roman" w:hAnsi="Times New Roman" w:cs="Times New Roman"/>
        </w:rPr>
        <w:t>liberados do cumprimento desta L</w:t>
      </w:r>
      <w:r w:rsidRPr="005C3D8D">
        <w:rPr>
          <w:rFonts w:ascii="Times New Roman" w:hAnsi="Times New Roman" w:cs="Times New Roman"/>
        </w:rPr>
        <w:t xml:space="preserve">ei os cães utilizados pela Polícia Civil, Militar ou Federal, no exercício de sua profissão, e os cães-guias usados por </w:t>
      </w:r>
      <w:r w:rsidRPr="005C3D8D">
        <w:rPr>
          <w:rFonts w:ascii="Times New Roman" w:hAnsi="Times New Roman" w:cs="Times New Roman"/>
        </w:rPr>
        <w:t>pessoas com deficiência visual.</w:t>
      </w:r>
    </w:p>
    <w:p w:rsidR="005C3D8D" w:rsidRPr="005C3D8D" w:rsidRDefault="005C3D8D" w:rsidP="00166DD7">
      <w:pPr>
        <w:ind w:right="-1"/>
        <w:jc w:val="both"/>
        <w:rPr>
          <w:rFonts w:ascii="Times New Roman" w:hAnsi="Times New Roman" w:cs="Times New Roman"/>
        </w:rPr>
      </w:pPr>
    </w:p>
    <w:p w:rsidR="00EF1217" w:rsidRDefault="00730AB8" w:rsidP="00166DD7">
      <w:pPr>
        <w:ind w:right="-1"/>
        <w:jc w:val="both"/>
        <w:rPr>
          <w:rFonts w:ascii="Times New Roman" w:hAnsi="Times New Roman" w:cs="Times New Roman"/>
        </w:rPr>
      </w:pPr>
      <w:r w:rsidRPr="00263A3F">
        <w:rPr>
          <w:rFonts w:ascii="Times New Roman" w:hAnsi="Times New Roman" w:cs="Times New Roman"/>
          <w:b/>
        </w:rPr>
        <w:t>Art. 9º</w:t>
      </w:r>
      <w:r w:rsidRPr="005C3D8D">
        <w:rPr>
          <w:rFonts w:ascii="Times New Roman" w:hAnsi="Times New Roman" w:cs="Times New Roman"/>
        </w:rPr>
        <w:t xml:space="preserve"> Esta Lei entra em vigor após decorridos 60 (sessenta) dias de sua publicação oficial.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730AB8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14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730AB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730AB8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730A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presente </w:t>
      </w:r>
      <w:r w:rsidR="00263A3F">
        <w:rPr>
          <w:rFonts w:ascii="Times New Roman" w:hAnsi="Times New Roman" w:cs="Times New Roman"/>
        </w:rPr>
        <w:t>Projeto de L</w:t>
      </w:r>
      <w:r>
        <w:rPr>
          <w:rFonts w:ascii="Times New Roman" w:hAnsi="Times New Roman" w:cs="Times New Roman"/>
        </w:rPr>
        <w:t xml:space="preserve">ei tem como objetivo regulamentar o ingresso e </w:t>
      </w:r>
      <w:r>
        <w:rPr>
          <w:rFonts w:ascii="Times New Roman" w:hAnsi="Times New Roman" w:cs="Times New Roman"/>
        </w:rPr>
        <w:t>a permanência de cães e gatos em parques públicos e praças, promovendo o bem-estar animal e garantindo a segurança, o lazer e o convívio pacífico entre os frequentadores desses espaços e os animais de estimação.</w:t>
      </w:r>
    </w:p>
    <w:p w:rsidR="005C3D8D" w:rsidRDefault="005C3D8D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F1217" w:rsidRDefault="00730A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crescente número de tutores que buscam</w:t>
      </w:r>
      <w:r>
        <w:rPr>
          <w:rFonts w:ascii="Times New Roman" w:hAnsi="Times New Roman" w:cs="Times New Roman"/>
        </w:rPr>
        <w:t xml:space="preserve"> áreas públicas para o lazer junto aos seus animais, é fundamental estabelecer normas claras para evitar conflitos, prevenir acidentes e assegurar a conservação dos espaços públicos. A exigência do uso de coleiras, plaquetas de identificação e carteira de </w:t>
      </w:r>
      <w:r>
        <w:rPr>
          <w:rFonts w:ascii="Times New Roman" w:hAnsi="Times New Roman" w:cs="Times New Roman"/>
        </w:rPr>
        <w:t>vacinação atualizada contribui para a segurança de todos, enquanto a obrigatoriedade da coleta das fezes garante a higiene e o respeito aos demais usuários.</w:t>
      </w:r>
    </w:p>
    <w:p w:rsidR="005C3D8D" w:rsidRDefault="005C3D8D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F1217" w:rsidRDefault="00730A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lei também prevê regras específicas para raças que demandam maior controle por conta de seu porte</w:t>
      </w:r>
      <w:r>
        <w:rPr>
          <w:rFonts w:ascii="Times New Roman" w:hAnsi="Times New Roman" w:cs="Times New Roman"/>
        </w:rPr>
        <w:t xml:space="preserve"> ou comportamento, com a finalidade de prevenir riscos e proteger a integridade física dos frequentadores.</w:t>
      </w:r>
      <w:r w:rsidR="00263A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Além disso, o projeto assegura que cães utilizados por forças de segurança e cães-guias sejam isentos das restrições, respeitando sua função </w:t>
      </w:r>
      <w:r>
        <w:rPr>
          <w:rFonts w:ascii="Times New Roman" w:hAnsi="Times New Roman" w:cs="Times New Roman"/>
        </w:rPr>
        <w:t>essencial na sociedade.</w:t>
      </w:r>
    </w:p>
    <w:p w:rsidR="005C3D8D" w:rsidRDefault="005C3D8D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EF1217" w:rsidRDefault="00730AB8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Dessa forma, este projeto visa conciliar o direito ao lazer com a responsabilidade na posse de animais, estimulando uma convivência urbana mais harmoniosa, segura e respeitosa para todos.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730AB8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14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B8" w:rsidRDefault="00730AB8">
      <w:r>
        <w:separator/>
      </w:r>
    </w:p>
  </w:endnote>
  <w:endnote w:type="continuationSeparator" w:id="0">
    <w:p w:rsidR="00730AB8" w:rsidRDefault="0073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30AB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B8" w:rsidRDefault="00730AB8">
      <w:r>
        <w:separator/>
      </w:r>
    </w:p>
  </w:footnote>
  <w:footnote w:type="continuationSeparator" w:id="0">
    <w:p w:rsidR="00730AB8" w:rsidRDefault="0073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30AB8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775B5"/>
    <w:rsid w:val="001867BD"/>
    <w:rsid w:val="001E04CB"/>
    <w:rsid w:val="001E3219"/>
    <w:rsid w:val="0023651C"/>
    <w:rsid w:val="0024716C"/>
    <w:rsid w:val="002565FC"/>
    <w:rsid w:val="00263A3F"/>
    <w:rsid w:val="002C34FE"/>
    <w:rsid w:val="0035057F"/>
    <w:rsid w:val="003577FE"/>
    <w:rsid w:val="00357A71"/>
    <w:rsid w:val="003C23AC"/>
    <w:rsid w:val="003C774B"/>
    <w:rsid w:val="00422456"/>
    <w:rsid w:val="00497138"/>
    <w:rsid w:val="004A6119"/>
    <w:rsid w:val="004E0B87"/>
    <w:rsid w:val="00565423"/>
    <w:rsid w:val="005C3D8D"/>
    <w:rsid w:val="006104A4"/>
    <w:rsid w:val="00665B66"/>
    <w:rsid w:val="0069597B"/>
    <w:rsid w:val="00730AB8"/>
    <w:rsid w:val="00774BF8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EF1217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524982-BC24-4D3A-BB59-4AD1EB98A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7</cp:revision>
  <cp:lastPrinted>2024-01-02T18:32:00Z</cp:lastPrinted>
  <dcterms:created xsi:type="dcterms:W3CDTF">2025-01-20T15:46:00Z</dcterms:created>
  <dcterms:modified xsi:type="dcterms:W3CDTF">2025-04-14T16:52:00Z</dcterms:modified>
</cp:coreProperties>
</file>