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da Estrada Municipal no Bairro São João, próximo ao Posto do Macaco, às margens da Rodovia MG-290.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e fotos anexas o referido local encontra-se tomado por lixo e entulho, o que vem trazendo inúmeros transtornos aos moradores que vivem naquela região. É comum encontrar ratos e animais peçonhentos dentro das residências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