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Travessa João Inácio Raimundo,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 que sofrem com tempo seco, por causa do pó, que acaba prejudicando a saúde de todos que moram no local e principalmente das crianças. A rua encontra-se também com enormes buracos, que dificultam o tráfego no local. Por isso é necessário o asfaltamento da via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