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de  pedestre na Avenida Vicente Simões,  altura do nº 544, próxima à Vaccine.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faixa elevada para a travessia de pedestres ocasiona  a travessia irregular de pedestres, em local em que os veículos  andam em alta velocidade, colocando em risco a vida dos pedestres que passam pelo local, principalmente em dia de feira livre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