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 pavimentação da rua Maria Francisca de Brito,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Desde a pavimentação do bairro Cidade Jardim, uma parte da rua citada acima ficou sem sua conclusão, trazendo um enorme transtorno à população local e aos usuários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