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e a pintura de faixa de pedestres na Av. das Carmelitas, no encontro com a rotatória do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Considerando os quatro sentidos de acesso à rotatória do Bairro Fátima, a Av. das Carmelitas é o único sentido que não possui faixa de pedestres pintada para a travessia de forma segura, por parte de todos que frequentam 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